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892869" w14:textId="77777777" w:rsidR="001749D0" w:rsidRDefault="001749D0">
      <w:pPr>
        <w:widowControl w:val="0"/>
      </w:pPr>
      <w:r>
        <w:fldChar w:fldCharType="begin"/>
      </w:r>
      <w:r>
        <w:instrText xml:space="preserve"> SEQ CHAPTER \h \r 1</w:instrText>
      </w:r>
      <w:r>
        <w:fldChar w:fldCharType="end"/>
      </w:r>
    </w:p>
    <w:p w14:paraId="2EE01AD7" w14:textId="77777777" w:rsidR="001749D0" w:rsidRDefault="001749D0">
      <w:pPr>
        <w:widowControl w:val="0"/>
        <w:jc w:val="center"/>
      </w:pPr>
      <w:r>
        <w:rPr>
          <w:u w:val="single"/>
        </w:rPr>
        <w:t>PUBLIC NOTICE</w:t>
      </w:r>
    </w:p>
    <w:p w14:paraId="667263A6" w14:textId="77777777" w:rsidR="001749D0" w:rsidRDefault="001749D0">
      <w:pPr>
        <w:widowControl w:val="0"/>
        <w:jc w:val="center"/>
      </w:pPr>
    </w:p>
    <w:p w14:paraId="4D65C453" w14:textId="77777777" w:rsidR="001749D0" w:rsidRDefault="001749D0">
      <w:pPr>
        <w:widowControl w:val="0"/>
        <w:jc w:val="center"/>
      </w:pPr>
      <w:r>
        <w:t>APPOINTMENT TO PANEL OF CHAPTER 7 TRUSTEES</w:t>
      </w:r>
    </w:p>
    <w:p w14:paraId="54298901" w14:textId="77777777" w:rsidR="001749D0" w:rsidRDefault="001749D0">
      <w:pPr>
        <w:widowControl w:val="0"/>
      </w:pPr>
    </w:p>
    <w:p w14:paraId="5879D7EF" w14:textId="06A4B260" w:rsidR="001749D0" w:rsidRDefault="001749D0" w:rsidP="006F29CF">
      <w:r>
        <w:tab/>
        <w:t xml:space="preserve">The United States Trustee seeks resumes from persons wishing to be considered for appointment to the panel of trustees who administer cases filed under chapter 7 of the bankruptcy code.  The appointment is for cases filed in the United States Bankruptcy Court for the District of </w:t>
      </w:r>
      <w:r w:rsidR="00E94948">
        <w:t>Idaho</w:t>
      </w:r>
      <w:r w:rsidR="000601A4">
        <w:t xml:space="preserve">, primarily from </w:t>
      </w:r>
      <w:r w:rsidR="00EB5354">
        <w:t>counties near Boise and Twin Falls</w:t>
      </w:r>
      <w:r w:rsidR="006A0FEA">
        <w:t xml:space="preserve">. </w:t>
      </w:r>
      <w:r>
        <w:t xml:space="preserve">  </w:t>
      </w:r>
      <w:bookmarkStart w:id="0" w:name="_GoBack"/>
      <w:bookmarkEnd w:id="0"/>
      <w:r>
        <w:t xml:space="preserve">Chapter 7 trustees receive compensation and reimbursement for expenses, in each case in which they serve, pursuant to court order under 11 U.S.C. §326 and §330.  </w:t>
      </w:r>
    </w:p>
    <w:p w14:paraId="555DCD3B" w14:textId="77777777" w:rsidR="001749D0" w:rsidRDefault="001749D0">
      <w:pPr>
        <w:widowControl w:val="0"/>
      </w:pPr>
    </w:p>
    <w:p w14:paraId="0A972F5F" w14:textId="77777777" w:rsidR="001749D0" w:rsidRDefault="001749D0">
      <w:pPr>
        <w:widowControl w:val="0"/>
      </w:pPr>
      <w:r>
        <w:tab/>
        <w:t>The minimum qualifications for appointment are set forth in 28 C.F.R. § 58.</w:t>
      </w:r>
      <w:r w:rsidR="005A1064">
        <w:t>3</w:t>
      </w:r>
      <w:r>
        <w:t xml:space="preserve">.  To be eligible for appointment, an applicant must possess strong administrative, financial and interpersonal skills.  Fiduciary and bankruptcy experience is desirable but not mandatory. </w:t>
      </w:r>
    </w:p>
    <w:p w14:paraId="6501084E" w14:textId="77777777" w:rsidR="001749D0" w:rsidRDefault="001749D0">
      <w:pPr>
        <w:widowControl w:val="0"/>
      </w:pPr>
    </w:p>
    <w:p w14:paraId="73A88C66" w14:textId="77777777" w:rsidR="001749D0" w:rsidRDefault="001749D0">
      <w:pPr>
        <w:widowControl w:val="0"/>
      </w:pPr>
      <w:r>
        <w:tab/>
        <w:t xml:space="preserve">A successful applicant will be required to undergo a background check, and must qualify to be bonded. Although chapter 7 trustees are not federal employees, appointments are made consistent with federal Equal Opportunity policies, which prohibit discrimination in employment. </w:t>
      </w:r>
    </w:p>
    <w:p w14:paraId="241F0CC2" w14:textId="77777777" w:rsidR="001749D0" w:rsidRDefault="001749D0">
      <w:pPr>
        <w:widowControl w:val="0"/>
      </w:pPr>
    </w:p>
    <w:p w14:paraId="563930F0" w14:textId="7CCC7CDA" w:rsidR="001749D0" w:rsidRDefault="001749D0">
      <w:pPr>
        <w:widowControl w:val="0"/>
        <w:rPr>
          <w:rFonts w:ascii="Tahoma" w:hAnsi="Tahoma"/>
        </w:rPr>
      </w:pPr>
      <w:r>
        <w:tab/>
        <w:t>Forward resumes</w:t>
      </w:r>
      <w:r w:rsidR="00E94948">
        <w:t xml:space="preserve">, by email only, </w:t>
      </w:r>
      <w:r>
        <w:t xml:space="preserve">to </w:t>
      </w:r>
      <w:r w:rsidR="00E94948">
        <w:t>roy.d.hilmer@usdoj.gov</w:t>
      </w:r>
      <w:r>
        <w:t xml:space="preserve">.  All resumes should be received on or before </w:t>
      </w:r>
      <w:r w:rsidR="00C7447E">
        <w:t>midnight PDT A</w:t>
      </w:r>
      <w:r w:rsidR="00E94948">
        <w:t>pril 24</w:t>
      </w:r>
      <w:r w:rsidR="000601A4">
        <w:t>, 20</w:t>
      </w:r>
      <w:r w:rsidR="00E94948">
        <w:t>20</w:t>
      </w:r>
      <w:r>
        <w:t>.</w:t>
      </w:r>
    </w:p>
    <w:sectPr w:rsidR="001749D0" w:rsidSect="001749D0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9D0"/>
    <w:rsid w:val="000601A4"/>
    <w:rsid w:val="00147251"/>
    <w:rsid w:val="001749D0"/>
    <w:rsid w:val="00375280"/>
    <w:rsid w:val="004734DC"/>
    <w:rsid w:val="0047400A"/>
    <w:rsid w:val="005A1064"/>
    <w:rsid w:val="005F1186"/>
    <w:rsid w:val="00634464"/>
    <w:rsid w:val="00661DD2"/>
    <w:rsid w:val="0069793B"/>
    <w:rsid w:val="006A0FEA"/>
    <w:rsid w:val="006E2CC2"/>
    <w:rsid w:val="006F29CF"/>
    <w:rsid w:val="00885974"/>
    <w:rsid w:val="009A52D8"/>
    <w:rsid w:val="00A23B9E"/>
    <w:rsid w:val="00AA2ED2"/>
    <w:rsid w:val="00C7447E"/>
    <w:rsid w:val="00E547E6"/>
    <w:rsid w:val="00E94948"/>
    <w:rsid w:val="00EB5354"/>
    <w:rsid w:val="00F42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6D01395"/>
  <w15:docId w15:val="{0FF1ECDA-476B-4812-92BF-3A54AEC43D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53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DOJ-US Trustee Program</Company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 Trustee Program</dc:creator>
  <cp:lastModifiedBy>Hilmer, Roy  (USTP)</cp:lastModifiedBy>
  <cp:revision>3</cp:revision>
  <dcterms:created xsi:type="dcterms:W3CDTF">2020-03-30T16:29:00Z</dcterms:created>
  <dcterms:modified xsi:type="dcterms:W3CDTF">2020-03-30T16:34:00Z</dcterms:modified>
</cp:coreProperties>
</file>