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8BD6" w14:textId="77777777" w:rsidR="00CF4386" w:rsidRDefault="00C77794" w:rsidP="00CF4386">
      <w:pPr>
        <w:shd w:val="clear" w:color="auto" w:fill="FFFFFF"/>
        <w:spacing w:after="0" w:line="240" w:lineRule="auto"/>
        <w:ind w:right="-360"/>
        <w:jc w:val="center"/>
        <w:outlineLvl w:val="2"/>
        <w:rPr>
          <w:rFonts w:ascii="Arial" w:eastAsia="Times New Roman" w:hAnsi="Arial" w:cs="Arial"/>
          <w:b/>
          <w:bCs/>
          <w:color w:val="FF3333"/>
          <w:sz w:val="26"/>
          <w:szCs w:val="26"/>
        </w:rPr>
      </w:pPr>
      <w:r w:rsidRPr="002D2A4C">
        <w:rPr>
          <w:rFonts w:ascii="Arial" w:eastAsia="Times New Roman" w:hAnsi="Arial" w:cs="Arial"/>
          <w:b/>
          <w:bCs/>
          <w:color w:val="FF3333"/>
          <w:sz w:val="26"/>
          <w:szCs w:val="26"/>
        </w:rPr>
        <w:t>Voting for the 202</w:t>
      </w:r>
      <w:r w:rsidR="008120AA" w:rsidRPr="002D2A4C">
        <w:rPr>
          <w:rFonts w:ascii="Arial" w:eastAsia="Times New Roman" w:hAnsi="Arial" w:cs="Arial"/>
          <w:b/>
          <w:bCs/>
          <w:color w:val="FF3333"/>
          <w:sz w:val="26"/>
          <w:szCs w:val="26"/>
        </w:rPr>
        <w:t>4</w:t>
      </w:r>
      <w:r w:rsidRPr="002D2A4C">
        <w:rPr>
          <w:rFonts w:ascii="Arial" w:eastAsia="Times New Roman" w:hAnsi="Arial" w:cs="Arial"/>
          <w:b/>
          <w:bCs/>
          <w:color w:val="FF3333"/>
          <w:sz w:val="26"/>
          <w:szCs w:val="26"/>
        </w:rPr>
        <w:t xml:space="preserve"> IGC-EC </w:t>
      </w:r>
      <w:r w:rsidR="00732D2A">
        <w:rPr>
          <w:rFonts w:ascii="Arial" w:eastAsia="Times New Roman" w:hAnsi="Arial" w:cs="Arial"/>
          <w:b/>
          <w:bCs/>
          <w:color w:val="FF3333"/>
          <w:sz w:val="26"/>
          <w:szCs w:val="26"/>
        </w:rPr>
        <w:t xml:space="preserve">Run-off </w:t>
      </w:r>
      <w:r w:rsidRPr="002D2A4C">
        <w:rPr>
          <w:rFonts w:ascii="Arial" w:eastAsia="Times New Roman" w:hAnsi="Arial" w:cs="Arial"/>
          <w:b/>
          <w:bCs/>
          <w:color w:val="FF3333"/>
          <w:sz w:val="26"/>
          <w:szCs w:val="26"/>
        </w:rPr>
        <w:t>election</w:t>
      </w:r>
    </w:p>
    <w:p w14:paraId="1CF83241" w14:textId="65BA5D63" w:rsidR="00C77794" w:rsidRPr="002D2A4C" w:rsidRDefault="00C77794" w:rsidP="00CF4386">
      <w:pPr>
        <w:shd w:val="clear" w:color="auto" w:fill="FFFFFF"/>
        <w:spacing w:after="100" w:afterAutospacing="1" w:line="240" w:lineRule="auto"/>
        <w:ind w:right="-360"/>
        <w:jc w:val="center"/>
        <w:outlineLvl w:val="2"/>
        <w:rPr>
          <w:rFonts w:ascii="Arial" w:eastAsia="Times New Roman" w:hAnsi="Arial" w:cs="Arial"/>
          <w:b/>
          <w:bCs/>
          <w:color w:val="5E524A"/>
          <w:sz w:val="26"/>
          <w:szCs w:val="26"/>
        </w:rPr>
      </w:pPr>
      <w:r w:rsidRPr="002D2A4C">
        <w:rPr>
          <w:rFonts w:ascii="Arial" w:eastAsia="Times New Roman" w:hAnsi="Arial" w:cs="Arial"/>
          <w:b/>
          <w:bCs/>
          <w:color w:val="FF3333"/>
          <w:sz w:val="26"/>
          <w:szCs w:val="26"/>
        </w:rPr>
        <w:t xml:space="preserve">open through </w:t>
      </w:r>
      <w:r w:rsidR="00732D2A">
        <w:rPr>
          <w:rFonts w:ascii="Arial" w:eastAsia="Times New Roman" w:hAnsi="Arial" w:cs="Arial"/>
          <w:b/>
          <w:bCs/>
          <w:color w:val="FF3333"/>
          <w:sz w:val="26"/>
          <w:szCs w:val="26"/>
        </w:rPr>
        <w:t>Wednes</w:t>
      </w:r>
      <w:r w:rsidRPr="002D2A4C">
        <w:rPr>
          <w:rFonts w:ascii="Arial" w:eastAsia="Times New Roman" w:hAnsi="Arial" w:cs="Arial"/>
          <w:b/>
          <w:bCs/>
          <w:color w:val="FF3333"/>
          <w:sz w:val="26"/>
          <w:szCs w:val="26"/>
        </w:rPr>
        <w:t xml:space="preserve">day, March </w:t>
      </w:r>
      <w:r w:rsidR="00732D2A">
        <w:rPr>
          <w:rFonts w:ascii="Arial" w:eastAsia="Times New Roman" w:hAnsi="Arial" w:cs="Arial"/>
          <w:b/>
          <w:bCs/>
          <w:color w:val="FF3333"/>
          <w:sz w:val="26"/>
          <w:szCs w:val="26"/>
        </w:rPr>
        <w:t>28</w:t>
      </w:r>
      <w:r w:rsidRPr="002D2A4C">
        <w:rPr>
          <w:rFonts w:ascii="Arial" w:eastAsia="Times New Roman" w:hAnsi="Arial" w:cs="Arial"/>
          <w:b/>
          <w:bCs/>
          <w:color w:val="FF3333"/>
          <w:sz w:val="26"/>
          <w:szCs w:val="26"/>
        </w:rPr>
        <w:t>th</w:t>
      </w:r>
    </w:p>
    <w:p w14:paraId="13914C70" w14:textId="77777777" w:rsidR="00CF4386" w:rsidRDefault="00CF4386" w:rsidP="00CF4386">
      <w:pPr>
        <w:shd w:val="clear" w:color="auto" w:fill="FFFFFF"/>
        <w:spacing w:before="150" w:after="0" w:line="240" w:lineRule="auto"/>
        <w:ind w:right="-360"/>
        <w:rPr>
          <w:rFonts w:ascii="Arial" w:eastAsia="Times New Roman" w:hAnsi="Arial" w:cs="Arial"/>
          <w:sz w:val="24"/>
          <w:szCs w:val="24"/>
        </w:rPr>
      </w:pPr>
    </w:p>
    <w:p w14:paraId="78ACBBC1" w14:textId="667E3A59" w:rsidR="00C77794" w:rsidRPr="00FA4B1C" w:rsidRDefault="00C77794" w:rsidP="00C77794">
      <w:pPr>
        <w:shd w:val="clear" w:color="auto" w:fill="FFFFFF"/>
        <w:spacing w:before="150" w:after="150" w:line="240" w:lineRule="auto"/>
        <w:ind w:right="-360"/>
        <w:rPr>
          <w:rFonts w:ascii="Arial" w:eastAsia="Times New Roman" w:hAnsi="Arial" w:cs="Arial"/>
          <w:sz w:val="24"/>
          <w:szCs w:val="24"/>
        </w:rPr>
      </w:pPr>
      <w:r w:rsidRPr="00FA4B1C">
        <w:rPr>
          <w:rFonts w:ascii="Arial" w:eastAsia="Times New Roman" w:hAnsi="Arial" w:cs="Arial"/>
          <w:sz w:val="24"/>
          <w:szCs w:val="24"/>
        </w:rPr>
        <w:t xml:space="preserve">Please scroll down to see the ballot, the </w:t>
      </w:r>
      <w:r w:rsidR="00DE646E" w:rsidRPr="00FA4B1C">
        <w:rPr>
          <w:rFonts w:ascii="Arial" w:eastAsia="Times New Roman" w:hAnsi="Arial" w:cs="Arial"/>
          <w:sz w:val="24"/>
          <w:szCs w:val="24"/>
        </w:rPr>
        <w:t xml:space="preserve">nominee </w:t>
      </w:r>
      <w:r w:rsidRPr="00FA4B1C">
        <w:rPr>
          <w:rFonts w:ascii="Arial" w:eastAsia="Times New Roman" w:hAnsi="Arial" w:cs="Arial"/>
          <w:sz w:val="24"/>
          <w:szCs w:val="24"/>
        </w:rPr>
        <w:t xml:space="preserve">bios, and voting instructions. </w:t>
      </w:r>
    </w:p>
    <w:p w14:paraId="52B25137" w14:textId="77777777" w:rsidR="00CF4386" w:rsidRDefault="00CF4386" w:rsidP="00C77794">
      <w:pPr>
        <w:shd w:val="clear" w:color="auto" w:fill="FFFFFF"/>
        <w:spacing w:before="150" w:after="150" w:line="240" w:lineRule="auto"/>
        <w:ind w:right="-360"/>
        <w:rPr>
          <w:rFonts w:ascii="Arial" w:eastAsia="Times New Roman" w:hAnsi="Arial" w:cs="Arial"/>
          <w:b/>
          <w:sz w:val="24"/>
          <w:szCs w:val="24"/>
        </w:rPr>
      </w:pPr>
    </w:p>
    <w:p w14:paraId="15ABDAA5" w14:textId="3C48DF7B" w:rsidR="00C77794" w:rsidRPr="00FA4B1C" w:rsidRDefault="00C77794" w:rsidP="00C77794">
      <w:pPr>
        <w:shd w:val="clear" w:color="auto" w:fill="FFFFFF"/>
        <w:spacing w:before="150" w:after="150" w:line="240" w:lineRule="auto"/>
        <w:ind w:right="-360"/>
        <w:rPr>
          <w:rFonts w:ascii="Arial" w:eastAsia="Times New Roman" w:hAnsi="Arial" w:cs="Arial"/>
          <w:b/>
          <w:sz w:val="24"/>
          <w:szCs w:val="24"/>
        </w:rPr>
      </w:pPr>
      <w:r w:rsidRPr="00FA4B1C">
        <w:rPr>
          <w:rFonts w:ascii="Arial" w:eastAsia="Times New Roman" w:hAnsi="Arial" w:cs="Arial"/>
          <w:b/>
          <w:sz w:val="24"/>
          <w:szCs w:val="24"/>
        </w:rPr>
        <w:t>Only members of the Idaho Geospatial Council may vote.</w:t>
      </w:r>
    </w:p>
    <w:p w14:paraId="7CEFA568" w14:textId="77777777" w:rsidR="00C77794" w:rsidRPr="00FA4B1C" w:rsidRDefault="00C77794" w:rsidP="00C77794">
      <w:pPr>
        <w:shd w:val="clear" w:color="auto" w:fill="FFFFFF"/>
        <w:spacing w:before="150" w:after="150" w:line="240" w:lineRule="auto"/>
        <w:rPr>
          <w:rFonts w:ascii="Arial" w:eastAsia="Times New Roman" w:hAnsi="Arial" w:cs="Arial"/>
          <w:sz w:val="24"/>
          <w:szCs w:val="24"/>
        </w:rPr>
      </w:pPr>
      <w:r w:rsidRPr="00FA4B1C">
        <w:rPr>
          <w:rFonts w:ascii="Arial" w:eastAsia="Times New Roman" w:hAnsi="Arial" w:cs="Arial"/>
          <w:sz w:val="24"/>
          <w:szCs w:val="24"/>
        </w:rPr>
        <w:t>To learn more about the IGC-EC:</w:t>
      </w:r>
    </w:p>
    <w:p w14:paraId="10A99333" w14:textId="2F832372" w:rsidR="00C77794" w:rsidRPr="002D2A4C" w:rsidRDefault="00CF4386" w:rsidP="00C77794">
      <w:pPr>
        <w:pStyle w:val="ListParagraph"/>
        <w:numPr>
          <w:ilvl w:val="0"/>
          <w:numId w:val="1"/>
        </w:numPr>
        <w:shd w:val="clear" w:color="auto" w:fill="FFFFFF"/>
        <w:spacing w:before="150" w:after="150" w:line="240" w:lineRule="auto"/>
        <w:rPr>
          <w:rStyle w:val="Hyperlink"/>
          <w:rFonts w:ascii="Arial" w:hAnsi="Arial" w:cs="Arial"/>
          <w:color w:val="0000FF"/>
          <w:sz w:val="20"/>
          <w:szCs w:val="20"/>
          <w:u w:val="single"/>
        </w:rPr>
      </w:pPr>
      <w:hyperlink r:id="rId6" w:tgtFrame="_blank" w:history="1">
        <w:r w:rsidR="00C77794" w:rsidRPr="002D2A4C">
          <w:rPr>
            <w:rStyle w:val="Hyperlink"/>
            <w:rFonts w:ascii="Arial" w:hAnsi="Arial" w:cs="Arial"/>
            <w:color w:val="0000FF"/>
            <w:sz w:val="20"/>
            <w:szCs w:val="20"/>
            <w:u w:val="single"/>
          </w:rPr>
          <w:t>Committee by-laws</w:t>
        </w:r>
      </w:hyperlink>
    </w:p>
    <w:p w14:paraId="5480CE4A" w14:textId="51B34A8A" w:rsidR="00C77794" w:rsidRPr="002D2A4C" w:rsidRDefault="00CF4386" w:rsidP="00C77794">
      <w:pPr>
        <w:pStyle w:val="ListParagraph"/>
        <w:numPr>
          <w:ilvl w:val="0"/>
          <w:numId w:val="1"/>
        </w:numPr>
        <w:shd w:val="clear" w:color="auto" w:fill="FFFFFF"/>
        <w:spacing w:before="150" w:after="150" w:line="240" w:lineRule="auto"/>
        <w:rPr>
          <w:rStyle w:val="Hyperlink"/>
          <w:rFonts w:ascii="Arial" w:hAnsi="Arial" w:cs="Arial"/>
          <w:color w:val="0000FF"/>
          <w:sz w:val="20"/>
          <w:szCs w:val="20"/>
          <w:u w:val="single"/>
        </w:rPr>
      </w:pPr>
      <w:hyperlink r:id="rId7" w:anchor="igc" w:tgtFrame="_blank" w:history="1">
        <w:r w:rsidR="00C77794" w:rsidRPr="002D2A4C">
          <w:rPr>
            <w:rStyle w:val="Hyperlink"/>
            <w:rFonts w:ascii="Arial" w:hAnsi="Arial" w:cs="Arial"/>
            <w:color w:val="0000FF"/>
            <w:sz w:val="20"/>
            <w:szCs w:val="20"/>
            <w:u w:val="single"/>
          </w:rPr>
          <w:t>Current membership</w:t>
        </w:r>
      </w:hyperlink>
    </w:p>
    <w:p w14:paraId="36EC749E" w14:textId="3F79D3FC" w:rsidR="002D2A4C" w:rsidRPr="002D2A4C" w:rsidRDefault="00CF4386" w:rsidP="002D2A4C">
      <w:pPr>
        <w:pStyle w:val="ListParagraph"/>
        <w:numPr>
          <w:ilvl w:val="0"/>
          <w:numId w:val="1"/>
        </w:numPr>
        <w:shd w:val="clear" w:color="auto" w:fill="FFFFFF"/>
        <w:spacing w:before="150" w:after="150" w:line="240" w:lineRule="auto"/>
        <w:rPr>
          <w:rStyle w:val="Hyperlink"/>
          <w:rFonts w:ascii="Arial" w:hAnsi="Arial" w:cs="Arial"/>
          <w:color w:val="0000FF"/>
          <w:sz w:val="20"/>
          <w:szCs w:val="20"/>
          <w:u w:val="single"/>
        </w:rPr>
      </w:pPr>
      <w:hyperlink r:id="rId8" w:tgtFrame="_blank" w:history="1">
        <w:r w:rsidR="00C77794" w:rsidRPr="002D2A4C">
          <w:rPr>
            <w:rStyle w:val="Hyperlink"/>
            <w:rFonts w:ascii="Arial" w:hAnsi="Arial" w:cs="Arial"/>
            <w:color w:val="0000FF"/>
            <w:sz w:val="20"/>
            <w:szCs w:val="20"/>
            <w:u w:val="single"/>
          </w:rPr>
          <w:t>Schedule of meetings and approved minutes</w:t>
        </w:r>
      </w:hyperlink>
    </w:p>
    <w:p w14:paraId="2F3EA871" w14:textId="77777777" w:rsidR="00CF4386" w:rsidRDefault="00CF4386" w:rsidP="00531365">
      <w:pPr>
        <w:shd w:val="clear" w:color="auto" w:fill="FFFFFF"/>
        <w:spacing w:before="120" w:after="75" w:line="240" w:lineRule="auto"/>
        <w:outlineLvl w:val="3"/>
        <w:rPr>
          <w:rFonts w:ascii="Arial" w:eastAsia="Times New Roman" w:hAnsi="Arial" w:cs="Arial"/>
          <w:b/>
          <w:bCs/>
          <w:color w:val="606048"/>
          <w:sz w:val="26"/>
          <w:szCs w:val="26"/>
        </w:rPr>
      </w:pPr>
    </w:p>
    <w:p w14:paraId="22C9A35B" w14:textId="482E31F0" w:rsidR="00C77794" w:rsidRPr="002D2A4C" w:rsidRDefault="00C77794" w:rsidP="00531365">
      <w:pPr>
        <w:shd w:val="clear" w:color="auto" w:fill="FFFFFF"/>
        <w:spacing w:before="120" w:after="75" w:line="240" w:lineRule="auto"/>
        <w:outlineLvl w:val="3"/>
        <w:rPr>
          <w:rFonts w:ascii="Arial" w:eastAsia="Times New Roman" w:hAnsi="Arial" w:cs="Arial"/>
          <w:b/>
          <w:bCs/>
          <w:color w:val="606048"/>
          <w:sz w:val="26"/>
          <w:szCs w:val="26"/>
        </w:rPr>
      </w:pPr>
      <w:r w:rsidRPr="002D2A4C">
        <w:rPr>
          <w:rFonts w:ascii="Arial" w:eastAsia="Times New Roman" w:hAnsi="Arial" w:cs="Arial"/>
          <w:b/>
          <w:bCs/>
          <w:color w:val="606048"/>
          <w:sz w:val="26"/>
          <w:szCs w:val="26"/>
        </w:rPr>
        <w:t>BALLOT: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5"/>
        <w:gridCol w:w="5935"/>
      </w:tblGrid>
      <w:tr w:rsidR="008120AA" w:rsidRPr="00FA4B1C" w14:paraId="0723366A" w14:textId="77777777" w:rsidTr="008120AA">
        <w:trPr>
          <w:jc w:val="center"/>
        </w:trPr>
        <w:tc>
          <w:tcPr>
            <w:tcW w:w="2425" w:type="dxa"/>
            <w:shd w:val="clear" w:color="auto" w:fill="808080"/>
            <w:tcMar>
              <w:top w:w="0" w:type="dxa"/>
              <w:left w:w="108" w:type="dxa"/>
              <w:bottom w:w="0" w:type="dxa"/>
              <w:right w:w="108" w:type="dxa"/>
            </w:tcMar>
            <w:hideMark/>
          </w:tcPr>
          <w:p w14:paraId="491A47F1" w14:textId="77777777" w:rsidR="008120AA" w:rsidRPr="00FA4B1C" w:rsidRDefault="008120AA" w:rsidP="008120AA">
            <w:pPr>
              <w:spacing w:after="0"/>
              <w:rPr>
                <w:rFonts w:ascii="Arial" w:eastAsia="Calibri" w:hAnsi="Arial" w:cs="Arial"/>
                <w:b/>
                <w:color w:val="FFFFFF"/>
                <w:sz w:val="24"/>
                <w:szCs w:val="24"/>
              </w:rPr>
            </w:pPr>
            <w:bookmarkStart w:id="0" w:name="_Hlk124435154"/>
            <w:r w:rsidRPr="00FA4B1C">
              <w:rPr>
                <w:rFonts w:ascii="Arial" w:eastAsia="Calibri" w:hAnsi="Arial" w:cs="Arial"/>
                <w:b/>
                <w:color w:val="FFFFFF"/>
                <w:sz w:val="24"/>
                <w:szCs w:val="24"/>
              </w:rPr>
              <w:t>Position</w:t>
            </w:r>
          </w:p>
        </w:tc>
        <w:tc>
          <w:tcPr>
            <w:tcW w:w="5935" w:type="dxa"/>
            <w:shd w:val="clear" w:color="auto" w:fill="808080"/>
            <w:tcMar>
              <w:top w:w="0" w:type="dxa"/>
              <w:left w:w="108" w:type="dxa"/>
              <w:bottom w:w="0" w:type="dxa"/>
              <w:right w:w="108" w:type="dxa"/>
            </w:tcMar>
            <w:hideMark/>
          </w:tcPr>
          <w:p w14:paraId="1046CC95" w14:textId="0C77974D" w:rsidR="008120AA" w:rsidRPr="00FA4B1C" w:rsidRDefault="008120AA" w:rsidP="008120AA">
            <w:pPr>
              <w:spacing w:after="0"/>
              <w:rPr>
                <w:rFonts w:ascii="Arial" w:eastAsia="Calibri" w:hAnsi="Arial" w:cs="Arial"/>
                <w:b/>
                <w:color w:val="FFFFFF"/>
                <w:sz w:val="24"/>
                <w:szCs w:val="24"/>
              </w:rPr>
            </w:pPr>
            <w:r w:rsidRPr="00FA4B1C">
              <w:rPr>
                <w:rFonts w:ascii="Arial" w:eastAsia="Calibri" w:hAnsi="Arial" w:cs="Arial"/>
                <w:b/>
                <w:color w:val="FFFFFF"/>
                <w:sz w:val="24"/>
                <w:szCs w:val="24"/>
              </w:rPr>
              <w:t>Current Nominees</w:t>
            </w:r>
          </w:p>
        </w:tc>
      </w:tr>
      <w:tr w:rsidR="008120AA" w:rsidRPr="00FA4B1C" w14:paraId="0F846868" w14:textId="77777777" w:rsidTr="008120AA">
        <w:trPr>
          <w:jc w:val="center"/>
        </w:trPr>
        <w:tc>
          <w:tcPr>
            <w:tcW w:w="2425" w:type="dxa"/>
            <w:shd w:val="clear" w:color="auto" w:fill="C6D9F1"/>
            <w:tcMar>
              <w:top w:w="0" w:type="dxa"/>
              <w:left w:w="108" w:type="dxa"/>
              <w:bottom w:w="0" w:type="dxa"/>
              <w:right w:w="108" w:type="dxa"/>
            </w:tcMar>
            <w:hideMark/>
          </w:tcPr>
          <w:p w14:paraId="2D17E325" w14:textId="77777777" w:rsidR="008120AA" w:rsidRDefault="008120AA" w:rsidP="00781544">
            <w:pPr>
              <w:rPr>
                <w:rFonts w:ascii="Arial" w:eastAsia="Calibri" w:hAnsi="Arial" w:cs="Arial"/>
                <w:sz w:val="24"/>
                <w:szCs w:val="24"/>
              </w:rPr>
            </w:pPr>
            <w:r w:rsidRPr="00FA4B1C">
              <w:rPr>
                <w:rFonts w:ascii="Arial" w:eastAsia="Calibri" w:hAnsi="Arial" w:cs="Arial"/>
                <w:sz w:val="24"/>
                <w:szCs w:val="24"/>
              </w:rPr>
              <w:t>Private (Seat 10)</w:t>
            </w:r>
          </w:p>
          <w:p w14:paraId="78D14F11" w14:textId="2A3465C7" w:rsidR="00781544" w:rsidRPr="00FA4B1C" w:rsidRDefault="00781544" w:rsidP="00781544">
            <w:pPr>
              <w:rPr>
                <w:rFonts w:ascii="Arial" w:eastAsia="Calibri" w:hAnsi="Arial" w:cs="Arial"/>
                <w:sz w:val="24"/>
                <w:szCs w:val="24"/>
              </w:rPr>
            </w:pPr>
            <w:r w:rsidRPr="00FA4B1C">
              <w:rPr>
                <w:rFonts w:ascii="Arial" w:hAnsi="Arial" w:cs="Arial"/>
                <w:b/>
                <w:bCs/>
                <w:i/>
                <w:iCs/>
                <w:color w:val="FF0000"/>
                <w:sz w:val="24"/>
                <w:szCs w:val="24"/>
              </w:rPr>
              <w:t xml:space="preserve">(Choose </w:t>
            </w:r>
            <w:r>
              <w:rPr>
                <w:rFonts w:ascii="Arial" w:hAnsi="Arial" w:cs="Arial"/>
                <w:b/>
                <w:bCs/>
                <w:i/>
                <w:iCs/>
                <w:color w:val="FF0000"/>
                <w:sz w:val="24"/>
                <w:szCs w:val="24"/>
              </w:rPr>
              <w:t>ONE</w:t>
            </w:r>
            <w:r w:rsidRPr="00FA4B1C">
              <w:rPr>
                <w:rFonts w:ascii="Arial" w:hAnsi="Arial" w:cs="Arial"/>
                <w:b/>
                <w:bCs/>
                <w:i/>
                <w:iCs/>
                <w:color w:val="FF0000"/>
                <w:sz w:val="24"/>
                <w:szCs w:val="24"/>
              </w:rPr>
              <w:t>)</w:t>
            </w:r>
          </w:p>
        </w:tc>
        <w:tc>
          <w:tcPr>
            <w:tcW w:w="5935" w:type="dxa"/>
            <w:shd w:val="clear" w:color="auto" w:fill="C6D9F1"/>
            <w:tcMar>
              <w:top w:w="0" w:type="dxa"/>
              <w:left w:w="108" w:type="dxa"/>
              <w:bottom w:w="0" w:type="dxa"/>
              <w:right w:w="108" w:type="dxa"/>
            </w:tcMar>
            <w:hideMark/>
          </w:tcPr>
          <w:p w14:paraId="7E261BC3" w14:textId="36035A4D" w:rsidR="00781544" w:rsidRDefault="00781544" w:rsidP="00781544">
            <w:pPr>
              <w:rPr>
                <w:rFonts w:ascii="Arial" w:eastAsia="Calibri" w:hAnsi="Arial" w:cs="Arial"/>
                <w:sz w:val="24"/>
                <w:szCs w:val="24"/>
              </w:rPr>
            </w:pPr>
            <w:r>
              <w:rPr>
                <w:rFonts w:ascii="Arial" w:eastAsia="Calibri" w:hAnsi="Arial" w:cs="Arial"/>
                <w:sz w:val="24"/>
                <w:szCs w:val="24"/>
              </w:rPr>
              <w:t>Stewart Ward</w:t>
            </w:r>
            <w:r w:rsidR="00000D0D">
              <w:rPr>
                <w:rFonts w:ascii="Arial" w:eastAsia="Calibri" w:hAnsi="Arial" w:cs="Arial"/>
                <w:sz w:val="24"/>
                <w:szCs w:val="24"/>
              </w:rPr>
              <w:t xml:space="preserve">, </w:t>
            </w:r>
            <w:proofErr w:type="spellStart"/>
            <w:r w:rsidR="00297CCD">
              <w:rPr>
                <w:rFonts w:ascii="Arial" w:eastAsia="Calibri" w:hAnsi="Arial" w:cs="Arial"/>
                <w:sz w:val="24"/>
                <w:szCs w:val="24"/>
              </w:rPr>
              <w:t>Dioptra</w:t>
            </w:r>
            <w:proofErr w:type="spellEnd"/>
          </w:p>
          <w:p w14:paraId="10D326CE" w14:textId="0F31A225" w:rsidR="008120AA" w:rsidRPr="00FA4B1C" w:rsidRDefault="00781544" w:rsidP="00781544">
            <w:pPr>
              <w:rPr>
                <w:rFonts w:ascii="Arial" w:eastAsia="Calibri" w:hAnsi="Arial" w:cs="Arial"/>
                <w:sz w:val="24"/>
                <w:szCs w:val="24"/>
              </w:rPr>
            </w:pPr>
            <w:r>
              <w:rPr>
                <w:rFonts w:ascii="Arial" w:eastAsia="Calibri" w:hAnsi="Arial" w:cs="Arial"/>
                <w:sz w:val="24"/>
                <w:szCs w:val="24"/>
              </w:rPr>
              <w:t>Lacey Summers</w:t>
            </w:r>
            <w:r w:rsidR="008120AA" w:rsidRPr="00FA4B1C">
              <w:rPr>
                <w:rFonts w:ascii="Arial" w:eastAsia="Calibri" w:hAnsi="Arial" w:cs="Arial"/>
                <w:sz w:val="24"/>
                <w:szCs w:val="24"/>
              </w:rPr>
              <w:t>, Esri</w:t>
            </w:r>
          </w:p>
        </w:tc>
      </w:tr>
      <w:bookmarkEnd w:id="0"/>
    </w:tbl>
    <w:p w14:paraId="583A8FBD" w14:textId="77777777" w:rsidR="00C77794" w:rsidRPr="00FA4B1C" w:rsidRDefault="00C77794" w:rsidP="00C77794">
      <w:pPr>
        <w:shd w:val="clear" w:color="auto" w:fill="FFFFFF"/>
        <w:spacing w:before="150" w:after="150" w:line="240" w:lineRule="auto"/>
        <w:rPr>
          <w:rFonts w:ascii="Arial" w:eastAsia="Times New Roman" w:hAnsi="Arial" w:cs="Arial"/>
          <w:b/>
          <w:bCs/>
          <w:sz w:val="24"/>
          <w:szCs w:val="24"/>
        </w:rPr>
      </w:pPr>
    </w:p>
    <w:p w14:paraId="59A9280A" w14:textId="7A9D8F72" w:rsidR="00C77794" w:rsidRPr="00FA4B1C" w:rsidRDefault="00C77794" w:rsidP="00C77794">
      <w:pPr>
        <w:shd w:val="clear" w:color="auto" w:fill="FFFFFF"/>
        <w:spacing w:before="150" w:after="150" w:line="240" w:lineRule="auto"/>
        <w:rPr>
          <w:rFonts w:ascii="Arial" w:eastAsia="Times New Roman" w:hAnsi="Arial" w:cs="Arial"/>
          <w:b/>
          <w:bCs/>
          <w:sz w:val="24"/>
          <w:szCs w:val="24"/>
        </w:rPr>
      </w:pPr>
      <w:bookmarkStart w:id="1" w:name="_Hlk878970"/>
      <w:r w:rsidRPr="00FA4B1C">
        <w:rPr>
          <w:rFonts w:ascii="Arial" w:eastAsia="Times New Roman" w:hAnsi="Arial" w:cs="Arial"/>
          <w:b/>
          <w:bCs/>
          <w:sz w:val="24"/>
          <w:szCs w:val="24"/>
        </w:rPr>
        <w:t>HOW TO VOTE:</w:t>
      </w:r>
      <w:bookmarkEnd w:id="1"/>
      <w:r w:rsidRPr="00FA4B1C">
        <w:rPr>
          <w:rFonts w:ascii="Arial" w:hAnsi="Arial" w:cs="Arial"/>
          <w:sz w:val="24"/>
          <w:szCs w:val="24"/>
        </w:rPr>
        <w:t xml:space="preserve">   </w:t>
      </w:r>
    </w:p>
    <w:p w14:paraId="4971F46E" w14:textId="2F42C695" w:rsidR="00C77794" w:rsidRPr="002D2A4C" w:rsidRDefault="00C77794" w:rsidP="00C77794">
      <w:pPr>
        <w:pStyle w:val="ListParagraph"/>
        <w:numPr>
          <w:ilvl w:val="0"/>
          <w:numId w:val="2"/>
        </w:numPr>
        <w:spacing w:line="240" w:lineRule="auto"/>
        <w:rPr>
          <w:rFonts w:ascii="Arial" w:hAnsi="Arial" w:cs="Arial"/>
        </w:rPr>
      </w:pPr>
      <w:r w:rsidRPr="002D2A4C">
        <w:rPr>
          <w:rFonts w:ascii="Arial" w:hAnsi="Arial" w:cs="Arial"/>
        </w:rPr>
        <w:t>Copy and paste the following into an email and fill in the name of the candidate you want to elect:</w:t>
      </w:r>
    </w:p>
    <w:p w14:paraId="33BAEFE9" w14:textId="77777777" w:rsidR="00C77794" w:rsidRPr="002D2A4C" w:rsidRDefault="00C77794" w:rsidP="00C77794">
      <w:pPr>
        <w:pStyle w:val="ListParagraph"/>
        <w:spacing w:line="240" w:lineRule="auto"/>
        <w:rPr>
          <w:rFonts w:ascii="Arial" w:hAnsi="Arial" w:cs="Arial"/>
        </w:rPr>
      </w:pPr>
    </w:p>
    <w:p w14:paraId="13A941FA" w14:textId="09C6BCF7" w:rsidR="00E46C02" w:rsidRPr="002D2A4C" w:rsidRDefault="008120AA" w:rsidP="00E46C02">
      <w:pPr>
        <w:pStyle w:val="ListParagraph"/>
        <w:numPr>
          <w:ilvl w:val="0"/>
          <w:numId w:val="3"/>
        </w:numPr>
        <w:rPr>
          <w:rFonts w:ascii="Arial" w:hAnsi="Arial" w:cs="Arial"/>
        </w:rPr>
      </w:pPr>
      <w:r w:rsidRPr="002D2A4C">
        <w:rPr>
          <w:rFonts w:ascii="Arial" w:hAnsi="Arial" w:cs="Arial"/>
        </w:rPr>
        <w:t>Private</w:t>
      </w:r>
      <w:r w:rsidR="00781544" w:rsidRPr="002D2A4C">
        <w:rPr>
          <w:rFonts w:ascii="Arial" w:hAnsi="Arial" w:cs="Arial"/>
        </w:rPr>
        <w:t xml:space="preserve"> </w:t>
      </w:r>
      <w:r w:rsidR="00781544" w:rsidRPr="002D2A4C">
        <w:rPr>
          <w:rFonts w:ascii="Arial" w:hAnsi="Arial" w:cs="Arial"/>
          <w:b/>
          <w:bCs/>
          <w:i/>
          <w:iCs/>
          <w:color w:val="FF0000"/>
        </w:rPr>
        <w:t>(Choose ONE)</w:t>
      </w:r>
      <w:r w:rsidR="00781544" w:rsidRPr="002D2A4C">
        <w:rPr>
          <w:rFonts w:ascii="Arial" w:hAnsi="Arial" w:cs="Arial"/>
        </w:rPr>
        <w:t xml:space="preserve">:  </w:t>
      </w:r>
      <w:r w:rsidR="00E46C02" w:rsidRPr="002D2A4C">
        <w:rPr>
          <w:rFonts w:ascii="Arial" w:hAnsi="Arial" w:cs="Arial"/>
        </w:rPr>
        <w:t xml:space="preserve"> </w:t>
      </w:r>
    </w:p>
    <w:p w14:paraId="544C612C" w14:textId="77777777" w:rsidR="00C77794" w:rsidRPr="002D2A4C" w:rsidRDefault="00C77794" w:rsidP="00C77794">
      <w:pPr>
        <w:pStyle w:val="ListParagraph"/>
        <w:spacing w:line="240" w:lineRule="auto"/>
        <w:ind w:left="1080"/>
        <w:rPr>
          <w:rFonts w:ascii="Arial" w:hAnsi="Arial" w:cs="Arial"/>
        </w:rPr>
      </w:pPr>
    </w:p>
    <w:p w14:paraId="1138C0CF" w14:textId="77777777" w:rsidR="00C77794" w:rsidRPr="002D2A4C" w:rsidRDefault="00C77794" w:rsidP="00C77794">
      <w:pPr>
        <w:pStyle w:val="ListParagraph"/>
        <w:numPr>
          <w:ilvl w:val="0"/>
          <w:numId w:val="2"/>
        </w:numPr>
        <w:spacing w:line="240" w:lineRule="auto"/>
        <w:rPr>
          <w:rFonts w:ascii="Arial" w:hAnsi="Arial" w:cs="Arial"/>
        </w:rPr>
      </w:pPr>
      <w:r w:rsidRPr="002D2A4C">
        <w:rPr>
          <w:rFonts w:ascii="Arial" w:hAnsi="Arial" w:cs="Arial"/>
        </w:rPr>
        <w:t xml:space="preserve">Type </w:t>
      </w:r>
      <w:r w:rsidRPr="002D2A4C">
        <w:rPr>
          <w:rFonts w:ascii="Arial" w:hAnsi="Arial" w:cs="Arial"/>
          <w:b/>
          <w:bCs/>
        </w:rPr>
        <w:t>IGC VOTE</w:t>
      </w:r>
      <w:r w:rsidRPr="002D2A4C">
        <w:rPr>
          <w:rFonts w:ascii="Arial" w:hAnsi="Arial" w:cs="Arial"/>
        </w:rPr>
        <w:t xml:space="preserve"> in the email subject line.</w:t>
      </w:r>
    </w:p>
    <w:p w14:paraId="49498749" w14:textId="77777777" w:rsidR="00C77794" w:rsidRPr="002D2A4C" w:rsidRDefault="00C77794" w:rsidP="00C77794">
      <w:pPr>
        <w:pStyle w:val="ListParagraph"/>
        <w:spacing w:line="240" w:lineRule="auto"/>
        <w:rPr>
          <w:rFonts w:ascii="Arial" w:hAnsi="Arial" w:cs="Arial"/>
        </w:rPr>
      </w:pPr>
    </w:p>
    <w:p w14:paraId="24D7DD4E" w14:textId="77777777" w:rsidR="00C77794" w:rsidRPr="002D2A4C" w:rsidRDefault="00C77794" w:rsidP="00C77794">
      <w:pPr>
        <w:pStyle w:val="ListParagraph"/>
        <w:numPr>
          <w:ilvl w:val="0"/>
          <w:numId w:val="2"/>
        </w:numPr>
        <w:spacing w:line="240" w:lineRule="auto"/>
        <w:rPr>
          <w:rFonts w:ascii="Arial" w:hAnsi="Arial" w:cs="Arial"/>
        </w:rPr>
      </w:pPr>
      <w:r w:rsidRPr="002D2A4C">
        <w:rPr>
          <w:rFonts w:ascii="Arial" w:hAnsi="Arial" w:cs="Arial"/>
        </w:rPr>
        <w:t xml:space="preserve">Send the email to </w:t>
      </w:r>
      <w:hyperlink r:id="rId9" w:history="1">
        <w:r w:rsidRPr="002D2A4C">
          <w:rPr>
            <w:rStyle w:val="Hyperlink"/>
            <w:rFonts w:ascii="Arial" w:hAnsi="Arial" w:cs="Arial"/>
            <w:color w:val="0000FF"/>
            <w:u w:val="single"/>
          </w:rPr>
          <w:t>IGCvoting@its.idaho.gov</w:t>
        </w:r>
      </w:hyperlink>
      <w:r w:rsidRPr="002D2A4C">
        <w:rPr>
          <w:rFonts w:ascii="Arial" w:hAnsi="Arial" w:cs="Arial"/>
          <w:color w:val="0000FF"/>
          <w:u w:val="single"/>
        </w:rPr>
        <w:t xml:space="preserve"> </w:t>
      </w:r>
    </w:p>
    <w:p w14:paraId="0851AE64" w14:textId="77777777" w:rsidR="00C77794" w:rsidRPr="00FA4B1C" w:rsidRDefault="00C77794" w:rsidP="00C77794">
      <w:pPr>
        <w:pStyle w:val="NoSpacing"/>
        <w:jc w:val="center"/>
        <w:rPr>
          <w:rFonts w:ascii="Arial" w:eastAsia="Times New Roman" w:hAnsi="Arial" w:cs="Arial"/>
          <w:b/>
          <w:bCs/>
          <w:sz w:val="24"/>
          <w:szCs w:val="24"/>
        </w:rPr>
      </w:pPr>
    </w:p>
    <w:p w14:paraId="409BD685" w14:textId="29D03847" w:rsidR="00C77794" w:rsidRPr="00FA4B1C" w:rsidRDefault="00C77794" w:rsidP="00C77794">
      <w:pPr>
        <w:pStyle w:val="NoSpacing"/>
        <w:jc w:val="center"/>
        <w:rPr>
          <w:rFonts w:ascii="Arial" w:eastAsia="Times New Roman" w:hAnsi="Arial" w:cs="Arial"/>
          <w:b/>
          <w:bCs/>
          <w:sz w:val="24"/>
          <w:szCs w:val="24"/>
        </w:rPr>
      </w:pPr>
      <w:r w:rsidRPr="00FA4B1C">
        <w:rPr>
          <w:rFonts w:ascii="Arial" w:eastAsia="Times New Roman" w:hAnsi="Arial" w:cs="Arial"/>
          <w:b/>
          <w:bCs/>
          <w:sz w:val="24"/>
          <w:szCs w:val="24"/>
        </w:rPr>
        <w:t xml:space="preserve">DEADLINE FOR VOTING: </w:t>
      </w:r>
      <w:r w:rsidR="00CF4386">
        <w:rPr>
          <w:rFonts w:ascii="Arial" w:eastAsia="Times New Roman" w:hAnsi="Arial" w:cs="Arial"/>
          <w:b/>
          <w:bCs/>
          <w:sz w:val="24"/>
          <w:szCs w:val="24"/>
        </w:rPr>
        <w:t>Wednes</w:t>
      </w:r>
      <w:r w:rsidRPr="00FA4B1C">
        <w:rPr>
          <w:rFonts w:ascii="Arial" w:eastAsia="Times New Roman" w:hAnsi="Arial" w:cs="Arial"/>
          <w:b/>
          <w:bCs/>
          <w:sz w:val="24"/>
          <w:szCs w:val="24"/>
        </w:rPr>
        <w:t xml:space="preserve">day, March </w:t>
      </w:r>
      <w:r w:rsidR="00CF4386">
        <w:rPr>
          <w:rFonts w:ascii="Arial" w:eastAsia="Times New Roman" w:hAnsi="Arial" w:cs="Arial"/>
          <w:b/>
          <w:bCs/>
          <w:sz w:val="24"/>
          <w:szCs w:val="24"/>
        </w:rPr>
        <w:t>28</w:t>
      </w:r>
      <w:r w:rsidRPr="00FA4B1C">
        <w:rPr>
          <w:rFonts w:ascii="Arial" w:eastAsia="Times New Roman" w:hAnsi="Arial" w:cs="Arial"/>
          <w:b/>
          <w:bCs/>
          <w:sz w:val="24"/>
          <w:szCs w:val="24"/>
          <w:vertAlign w:val="superscript"/>
        </w:rPr>
        <w:t>th</w:t>
      </w:r>
      <w:r w:rsidRPr="00FA4B1C">
        <w:rPr>
          <w:rFonts w:ascii="Arial" w:eastAsia="Times New Roman" w:hAnsi="Arial" w:cs="Arial"/>
          <w:b/>
          <w:bCs/>
          <w:sz w:val="24"/>
          <w:szCs w:val="24"/>
        </w:rPr>
        <w:t xml:space="preserve"> </w:t>
      </w:r>
    </w:p>
    <w:p w14:paraId="49FC999A" w14:textId="493F8C59" w:rsidR="00FA4B1C" w:rsidRPr="002D2A4C" w:rsidRDefault="00C77794" w:rsidP="00781544">
      <w:pPr>
        <w:pStyle w:val="NoSpacing"/>
        <w:jc w:val="center"/>
        <w:rPr>
          <w:rFonts w:ascii="Arial" w:eastAsia="Times New Roman" w:hAnsi="Arial" w:cs="Arial"/>
          <w:b/>
          <w:bCs/>
          <w:i/>
          <w:color w:val="FF0000"/>
        </w:rPr>
      </w:pPr>
      <w:r w:rsidRPr="00FA4B1C">
        <w:rPr>
          <w:rFonts w:ascii="Arial" w:eastAsia="Times New Roman" w:hAnsi="Arial" w:cs="Arial"/>
          <w:color w:val="666666"/>
          <w:sz w:val="24"/>
          <w:szCs w:val="24"/>
        </w:rPr>
        <w:br/>
      </w:r>
      <w:r w:rsidRPr="002D2A4C">
        <w:rPr>
          <w:rFonts w:ascii="Arial" w:eastAsia="Times New Roman" w:hAnsi="Arial" w:cs="Arial"/>
          <w:b/>
          <w:bCs/>
          <w:i/>
          <w:color w:val="FF0000"/>
        </w:rPr>
        <w:t>SCROLL DOWN TO SEE CANDIDATE BIOS</w:t>
      </w:r>
      <w:r w:rsidR="00FA4B1C" w:rsidRPr="002D2A4C">
        <w:rPr>
          <w:rFonts w:ascii="Arial" w:eastAsia="Times New Roman" w:hAnsi="Arial" w:cs="Arial"/>
          <w:b/>
          <w:bCs/>
        </w:rPr>
        <w:br w:type="page"/>
      </w:r>
    </w:p>
    <w:p w14:paraId="437AAFEC" w14:textId="56EC8023" w:rsidR="00C77794" w:rsidRPr="00FA4B1C" w:rsidRDefault="00C77794" w:rsidP="00C77794">
      <w:pPr>
        <w:pStyle w:val="NoSpacing"/>
        <w:jc w:val="center"/>
        <w:rPr>
          <w:rFonts w:ascii="Arial" w:eastAsia="Times New Roman" w:hAnsi="Arial" w:cs="Arial"/>
          <w:b/>
          <w:bCs/>
          <w:sz w:val="24"/>
          <w:szCs w:val="24"/>
        </w:rPr>
      </w:pPr>
      <w:r w:rsidRPr="00FA4B1C">
        <w:rPr>
          <w:rFonts w:ascii="Arial" w:eastAsia="Times New Roman" w:hAnsi="Arial" w:cs="Arial"/>
          <w:b/>
          <w:bCs/>
          <w:sz w:val="24"/>
          <w:szCs w:val="24"/>
        </w:rPr>
        <w:lastRenderedPageBreak/>
        <w:t>CANDIDATE BIOGRAPHIES:</w:t>
      </w:r>
    </w:p>
    <w:p w14:paraId="41A52E9A" w14:textId="77777777" w:rsidR="00C77794" w:rsidRPr="00FA4B1C" w:rsidRDefault="00C77794" w:rsidP="00C77794">
      <w:pPr>
        <w:rPr>
          <w:rFonts w:ascii="Arial" w:hAnsi="Arial" w:cs="Arial"/>
        </w:rPr>
      </w:pPr>
    </w:p>
    <w:p w14:paraId="2717B293" w14:textId="532A6D1F" w:rsidR="00DA79CA" w:rsidRPr="00C7762D" w:rsidRDefault="00DA79CA" w:rsidP="00DA79CA">
      <w:pPr>
        <w:pStyle w:val="xmsoplaintext"/>
        <w:rPr>
          <w:rFonts w:ascii="Arial" w:hAnsi="Arial" w:cs="Arial"/>
          <w:color w:val="FF0000"/>
          <w:sz w:val="24"/>
          <w:szCs w:val="24"/>
        </w:rPr>
      </w:pPr>
    </w:p>
    <w:p w14:paraId="1CE88F79" w14:textId="0ACDC572" w:rsidR="00DA79CA" w:rsidRPr="00C7762D" w:rsidRDefault="00980D67" w:rsidP="00DA79CA">
      <w:pPr>
        <w:pStyle w:val="NormalWeb"/>
        <w:shd w:val="clear" w:color="auto" w:fill="FFFFFF"/>
        <w:rPr>
          <w:rFonts w:ascii="Arial" w:hAnsi="Arial" w:cs="Arial"/>
          <w:b/>
          <w:bCs/>
          <w:sz w:val="24"/>
          <w:szCs w:val="24"/>
        </w:rPr>
      </w:pPr>
      <w:r w:rsidRPr="00C7762D">
        <w:rPr>
          <w:rFonts w:ascii="Arial" w:hAnsi="Arial" w:cs="Arial"/>
          <w:b/>
          <w:bCs/>
          <w:sz w:val="24"/>
          <w:szCs w:val="24"/>
        </w:rPr>
        <w:t>STEWART WARD</w:t>
      </w:r>
      <w:r w:rsidR="00DA79CA" w:rsidRPr="00C7762D">
        <w:rPr>
          <w:rFonts w:ascii="Arial" w:hAnsi="Arial" w:cs="Arial"/>
          <w:b/>
          <w:bCs/>
          <w:sz w:val="24"/>
          <w:szCs w:val="24"/>
        </w:rPr>
        <w:t xml:space="preserve"> </w:t>
      </w:r>
      <w:r w:rsidR="00DA79CA" w:rsidRPr="00C7762D">
        <w:rPr>
          <w:rFonts w:ascii="Arial" w:hAnsi="Arial" w:cs="Arial"/>
          <w:sz w:val="24"/>
          <w:szCs w:val="24"/>
        </w:rPr>
        <w:t>(</w:t>
      </w:r>
      <w:proofErr w:type="spellStart"/>
      <w:r w:rsidR="003E2BB8">
        <w:rPr>
          <w:rFonts w:ascii="Arial" w:hAnsi="Arial" w:cs="Arial"/>
          <w:sz w:val="24"/>
          <w:szCs w:val="24"/>
        </w:rPr>
        <w:t>Dioptra</w:t>
      </w:r>
      <w:proofErr w:type="spellEnd"/>
      <w:r w:rsidR="00DA79CA" w:rsidRPr="00C7762D">
        <w:rPr>
          <w:rFonts w:ascii="Arial" w:hAnsi="Arial" w:cs="Arial"/>
          <w:sz w:val="24"/>
          <w:szCs w:val="24"/>
        </w:rPr>
        <w:t>)</w:t>
      </w:r>
    </w:p>
    <w:p w14:paraId="20D4CEF4" w14:textId="77777777" w:rsidR="00DA79CA" w:rsidRPr="00C7762D" w:rsidRDefault="00DA79CA" w:rsidP="00DA79CA">
      <w:pPr>
        <w:pStyle w:val="PlainText"/>
        <w:rPr>
          <w:rFonts w:ascii="Arial" w:hAnsi="Arial" w:cs="Arial"/>
          <w:sz w:val="24"/>
          <w:szCs w:val="24"/>
        </w:rPr>
      </w:pPr>
    </w:p>
    <w:p w14:paraId="196D30D2" w14:textId="77777777" w:rsidR="003E2BB8" w:rsidRDefault="003E2BB8" w:rsidP="003E2BB8">
      <w:pPr>
        <w:pStyle w:val="NoSpacing"/>
        <w:rPr>
          <w:rFonts w:ascii="Arial" w:hAnsi="Arial" w:cs="Arial"/>
          <w:sz w:val="24"/>
          <w:szCs w:val="24"/>
        </w:rPr>
      </w:pPr>
      <w:r w:rsidRPr="005465F1">
        <w:rPr>
          <w:rFonts w:ascii="Arial" w:hAnsi="Arial" w:cs="Arial"/>
          <w:sz w:val="24"/>
          <w:szCs w:val="24"/>
        </w:rPr>
        <w:t xml:space="preserve">Stewart Ward, PLS is a registered Professional Land Surveyor in Idaho, Utah, and Alaska. He is the managing partner at </w:t>
      </w:r>
      <w:proofErr w:type="spellStart"/>
      <w:r w:rsidRPr="005465F1">
        <w:rPr>
          <w:rFonts w:ascii="Arial" w:hAnsi="Arial" w:cs="Arial"/>
          <w:sz w:val="24"/>
          <w:szCs w:val="24"/>
        </w:rPr>
        <w:t>Dioptra</w:t>
      </w:r>
      <w:proofErr w:type="spellEnd"/>
      <w:r w:rsidRPr="005465F1">
        <w:rPr>
          <w:rFonts w:ascii="Arial" w:hAnsi="Arial" w:cs="Arial"/>
          <w:sz w:val="24"/>
          <w:szCs w:val="24"/>
        </w:rPr>
        <w:t xml:space="preserve"> LLC, a full-service Land Surveying and Geomatics firm located in Eastern Idaho. Stewart earned his </w:t>
      </w:r>
      <w:proofErr w:type="gramStart"/>
      <w:r w:rsidRPr="005465F1">
        <w:rPr>
          <w:rFonts w:ascii="Arial" w:hAnsi="Arial" w:cs="Arial"/>
          <w:sz w:val="24"/>
          <w:szCs w:val="24"/>
        </w:rPr>
        <w:t>Bachelor’s</w:t>
      </w:r>
      <w:proofErr w:type="gramEnd"/>
      <w:r w:rsidRPr="005465F1">
        <w:rPr>
          <w:rFonts w:ascii="Arial" w:hAnsi="Arial" w:cs="Arial"/>
          <w:sz w:val="24"/>
          <w:szCs w:val="24"/>
        </w:rPr>
        <w:t xml:space="preserve"> degree in Geomatics Technology from Idaho State University in 2008 and has been involved with surveying since 2001 with experience in land surveys, construction staking, control surveys, 3D Scanning, mapping and GIS applications.  </w:t>
      </w:r>
    </w:p>
    <w:p w14:paraId="7C98E249" w14:textId="77777777" w:rsidR="00297CCD" w:rsidRPr="005465F1" w:rsidRDefault="00297CCD" w:rsidP="003E2BB8">
      <w:pPr>
        <w:pStyle w:val="NoSpacing"/>
        <w:rPr>
          <w:rFonts w:ascii="Arial" w:hAnsi="Arial" w:cs="Arial"/>
          <w:sz w:val="24"/>
          <w:szCs w:val="24"/>
        </w:rPr>
      </w:pPr>
    </w:p>
    <w:p w14:paraId="0CF6B9AA" w14:textId="77777777" w:rsidR="003E2BB8" w:rsidRDefault="003E2BB8" w:rsidP="003E2BB8">
      <w:pPr>
        <w:pStyle w:val="NoSpacing"/>
        <w:rPr>
          <w:rFonts w:ascii="Arial" w:hAnsi="Arial" w:cs="Arial"/>
          <w:sz w:val="24"/>
          <w:szCs w:val="24"/>
        </w:rPr>
      </w:pPr>
      <w:r w:rsidRPr="005465F1">
        <w:rPr>
          <w:rFonts w:ascii="Arial" w:hAnsi="Arial" w:cs="Arial"/>
          <w:sz w:val="24"/>
          <w:szCs w:val="24"/>
        </w:rPr>
        <w:t>Stewart has been involved with GIS since 2006. Since 2009, he has been involved with the Cadastral Reference TWG and Geodetic Control TWG and had a role in defining the attributes to be used in the Multi-State Control Point Database (MCPD). Stewart served a previous term on the IGC-EC as an Open Seat Representative. Stewart is currently the Chair of the Geodetic Control TWG.</w:t>
      </w:r>
    </w:p>
    <w:p w14:paraId="5191EAA0" w14:textId="77777777" w:rsidR="00297CCD" w:rsidRPr="005465F1" w:rsidRDefault="00297CCD" w:rsidP="003E2BB8">
      <w:pPr>
        <w:pStyle w:val="NoSpacing"/>
        <w:rPr>
          <w:rFonts w:ascii="Arial" w:hAnsi="Arial" w:cs="Arial"/>
          <w:sz w:val="24"/>
          <w:szCs w:val="24"/>
        </w:rPr>
      </w:pPr>
    </w:p>
    <w:p w14:paraId="4B9306C1" w14:textId="77777777" w:rsidR="00297CCD" w:rsidRDefault="003E2BB8" w:rsidP="003E2BB8">
      <w:pPr>
        <w:pStyle w:val="NoSpacing"/>
        <w:rPr>
          <w:rFonts w:ascii="Arial" w:hAnsi="Arial" w:cs="Arial"/>
          <w:sz w:val="24"/>
          <w:szCs w:val="24"/>
        </w:rPr>
      </w:pPr>
      <w:r w:rsidRPr="005465F1">
        <w:rPr>
          <w:rFonts w:ascii="Arial" w:hAnsi="Arial" w:cs="Arial"/>
          <w:sz w:val="24"/>
          <w:szCs w:val="24"/>
        </w:rPr>
        <w:t>Stewart is actively involved in the local, state, and national land surveying communities, serving in leadership roles at the local and state levels. He currently serves as the Idaho Director to the National Society of Professional Surveyors (NSPS).</w:t>
      </w:r>
    </w:p>
    <w:p w14:paraId="703D6C45" w14:textId="65E2DF07" w:rsidR="003E2BB8" w:rsidRPr="005465F1" w:rsidRDefault="003E2BB8" w:rsidP="003E2BB8">
      <w:pPr>
        <w:pStyle w:val="NoSpacing"/>
        <w:rPr>
          <w:rFonts w:ascii="Arial" w:hAnsi="Arial" w:cs="Arial"/>
          <w:sz w:val="24"/>
          <w:szCs w:val="24"/>
        </w:rPr>
      </w:pPr>
      <w:r w:rsidRPr="005465F1">
        <w:rPr>
          <w:rFonts w:ascii="Arial" w:hAnsi="Arial" w:cs="Arial"/>
          <w:sz w:val="24"/>
          <w:szCs w:val="24"/>
        </w:rPr>
        <w:t xml:space="preserve">  </w:t>
      </w:r>
    </w:p>
    <w:p w14:paraId="7F6F9823" w14:textId="77777777" w:rsidR="003E2BB8" w:rsidRPr="005465F1" w:rsidRDefault="003E2BB8" w:rsidP="003E2BB8">
      <w:pPr>
        <w:pStyle w:val="NoSpacing"/>
        <w:rPr>
          <w:rFonts w:ascii="Arial" w:hAnsi="Arial" w:cs="Arial"/>
          <w:sz w:val="24"/>
          <w:szCs w:val="24"/>
        </w:rPr>
      </w:pPr>
      <w:r w:rsidRPr="005465F1">
        <w:rPr>
          <w:rFonts w:ascii="Arial" w:hAnsi="Arial" w:cs="Arial"/>
          <w:sz w:val="24"/>
          <w:szCs w:val="24"/>
        </w:rPr>
        <w:t>Stewart’s background in land surveying and his experience with the Technical Working Groups will bring fresh ideas and knowledge to the IGC-EC that may enhance the GIS efforts in Idaho. Stewart also believes that land surveyors need to be involved with the GIS efforts in Idaho and without this involvement and support the GIS and Surveying communities will struggle to work together.</w:t>
      </w:r>
    </w:p>
    <w:p w14:paraId="7269FC88" w14:textId="77777777" w:rsidR="00DA79CA" w:rsidRPr="00C7762D" w:rsidRDefault="00DA79CA" w:rsidP="00DA79CA">
      <w:pPr>
        <w:pStyle w:val="PlainText"/>
        <w:rPr>
          <w:rFonts w:ascii="Arial" w:hAnsi="Arial" w:cs="Arial"/>
          <w:b/>
          <w:bCs/>
          <w:sz w:val="24"/>
          <w:szCs w:val="24"/>
        </w:rPr>
      </w:pPr>
    </w:p>
    <w:p w14:paraId="1A09F376" w14:textId="77777777" w:rsidR="00CF4386" w:rsidRDefault="00CF4386" w:rsidP="00980D67">
      <w:pPr>
        <w:pStyle w:val="NormalWeb"/>
        <w:shd w:val="clear" w:color="auto" w:fill="FFFFFF"/>
        <w:rPr>
          <w:rFonts w:ascii="Arial" w:hAnsi="Arial" w:cs="Arial"/>
          <w:sz w:val="24"/>
          <w:szCs w:val="24"/>
        </w:rPr>
      </w:pPr>
    </w:p>
    <w:p w14:paraId="5D2D27E5" w14:textId="40806E08" w:rsidR="00980D67" w:rsidRPr="00C7762D" w:rsidRDefault="00980D67" w:rsidP="00980D67">
      <w:pPr>
        <w:pStyle w:val="NormalWeb"/>
        <w:shd w:val="clear" w:color="auto" w:fill="FFFFFF"/>
        <w:rPr>
          <w:rFonts w:ascii="Arial" w:hAnsi="Arial" w:cs="Arial"/>
          <w:b/>
          <w:bCs/>
          <w:sz w:val="24"/>
          <w:szCs w:val="24"/>
        </w:rPr>
      </w:pPr>
      <w:r w:rsidRPr="00C7762D">
        <w:rPr>
          <w:rFonts w:ascii="Arial" w:hAnsi="Arial" w:cs="Arial"/>
          <w:b/>
          <w:bCs/>
          <w:sz w:val="24"/>
          <w:szCs w:val="24"/>
        </w:rPr>
        <w:t xml:space="preserve">LACEY SUMMERS </w:t>
      </w:r>
      <w:r w:rsidRPr="00C7762D">
        <w:rPr>
          <w:rFonts w:ascii="Arial" w:hAnsi="Arial" w:cs="Arial"/>
          <w:sz w:val="24"/>
          <w:szCs w:val="24"/>
        </w:rPr>
        <w:t>(ESRI)</w:t>
      </w:r>
    </w:p>
    <w:p w14:paraId="286053C9" w14:textId="77777777" w:rsidR="00980D67" w:rsidRPr="00C7762D" w:rsidRDefault="00980D67" w:rsidP="00980D67">
      <w:pPr>
        <w:pStyle w:val="PlainText"/>
        <w:rPr>
          <w:rFonts w:ascii="Arial" w:hAnsi="Arial" w:cs="Arial"/>
          <w:sz w:val="24"/>
          <w:szCs w:val="24"/>
        </w:rPr>
      </w:pPr>
    </w:p>
    <w:p w14:paraId="53137F31" w14:textId="77777777" w:rsidR="004D7E43" w:rsidRPr="004D7E43" w:rsidRDefault="004D7E43" w:rsidP="004D7E43">
      <w:pPr>
        <w:pStyle w:val="PlainText"/>
        <w:spacing w:line="276" w:lineRule="auto"/>
        <w:rPr>
          <w:rFonts w:ascii="Arial" w:hAnsi="Arial" w:cs="Arial"/>
          <w:sz w:val="24"/>
          <w:szCs w:val="24"/>
        </w:rPr>
      </w:pPr>
      <w:r w:rsidRPr="004D7E43">
        <w:rPr>
          <w:rFonts w:ascii="Arial" w:hAnsi="Arial" w:cs="Arial"/>
          <w:sz w:val="24"/>
          <w:szCs w:val="24"/>
        </w:rPr>
        <w:t xml:space="preserve">Lacey Summers is an Account Manager at Esri and Geographic Information Systems Professional (GISP), where she supports state agencies in meeting their geospatial goals and strategies. </w:t>
      </w:r>
    </w:p>
    <w:p w14:paraId="2E036114" w14:textId="77777777" w:rsidR="004D7E43" w:rsidRPr="004D7E43" w:rsidRDefault="004D7E43" w:rsidP="004D7E43">
      <w:pPr>
        <w:pStyle w:val="PlainText"/>
        <w:spacing w:line="276" w:lineRule="auto"/>
        <w:rPr>
          <w:rFonts w:ascii="Arial" w:hAnsi="Arial" w:cs="Arial"/>
          <w:sz w:val="24"/>
          <w:szCs w:val="24"/>
        </w:rPr>
      </w:pPr>
    </w:p>
    <w:p w14:paraId="52B013C8" w14:textId="77777777" w:rsidR="004D7E43" w:rsidRPr="004D7E43" w:rsidRDefault="004D7E43" w:rsidP="004D7E43">
      <w:pPr>
        <w:pStyle w:val="PlainText"/>
        <w:spacing w:line="276" w:lineRule="auto"/>
        <w:rPr>
          <w:rFonts w:ascii="Arial" w:hAnsi="Arial" w:cs="Arial"/>
          <w:sz w:val="24"/>
          <w:szCs w:val="24"/>
        </w:rPr>
      </w:pPr>
      <w:r w:rsidRPr="004D7E43">
        <w:rPr>
          <w:rFonts w:ascii="Arial" w:hAnsi="Arial" w:cs="Arial"/>
          <w:sz w:val="24"/>
          <w:szCs w:val="24"/>
        </w:rPr>
        <w:t>Before joining the Esri team, Lacey worked in local government as a Program Manager in the GIS and Business divisions in the Butte County Information Systems Department. Her role included supporting the GIS needs of the county departments, emergency operations, communications and the central financial infrastructure and data.</w:t>
      </w:r>
    </w:p>
    <w:p w14:paraId="47F3BF7D" w14:textId="77777777" w:rsidR="004D7E43" w:rsidRPr="004D7E43" w:rsidRDefault="004D7E43" w:rsidP="004D7E43">
      <w:pPr>
        <w:pStyle w:val="PlainText"/>
        <w:spacing w:line="276" w:lineRule="auto"/>
        <w:rPr>
          <w:rFonts w:ascii="Arial" w:hAnsi="Arial" w:cs="Arial"/>
          <w:sz w:val="24"/>
          <w:szCs w:val="24"/>
        </w:rPr>
      </w:pPr>
    </w:p>
    <w:p w14:paraId="31E7F419" w14:textId="6D060476" w:rsidR="00980D67" w:rsidRPr="00C7762D" w:rsidRDefault="004D7E43" w:rsidP="004D7E43">
      <w:pPr>
        <w:pStyle w:val="PlainText"/>
        <w:spacing w:line="276" w:lineRule="auto"/>
        <w:rPr>
          <w:rFonts w:ascii="Arial" w:hAnsi="Arial" w:cs="Arial"/>
          <w:sz w:val="24"/>
          <w:szCs w:val="24"/>
        </w:rPr>
      </w:pPr>
      <w:r w:rsidRPr="00D82ED3">
        <w:rPr>
          <w:rFonts w:ascii="Arial" w:hAnsi="Arial" w:cs="Arial"/>
          <w:sz w:val="24"/>
          <w:szCs w:val="24"/>
        </w:rPr>
        <w:t xml:space="preserve">Lacey’s passion for geospatial data and systems began with her discovering the relatively new field of GIS in a surveying magazine at her father’s engineering office, a passion that has continued over the span of her 20- year career in GIS. She holds a </w:t>
      </w:r>
      <w:proofErr w:type="gramStart"/>
      <w:r w:rsidRPr="00D82ED3">
        <w:rPr>
          <w:rFonts w:ascii="Arial" w:hAnsi="Arial" w:cs="Arial"/>
          <w:sz w:val="24"/>
          <w:szCs w:val="24"/>
        </w:rPr>
        <w:t>Bachelor’s in Applied</w:t>
      </w:r>
      <w:proofErr w:type="gramEnd"/>
      <w:r w:rsidRPr="00D82ED3">
        <w:rPr>
          <w:rFonts w:ascii="Arial" w:hAnsi="Arial" w:cs="Arial"/>
          <w:sz w:val="24"/>
          <w:szCs w:val="24"/>
        </w:rPr>
        <w:t xml:space="preserve"> Geography and Geographic Information Management from Northern Arizona University and a Master’s in Business Information Technology from the University of Redlands</w:t>
      </w:r>
    </w:p>
    <w:sectPr w:rsidR="00980D67" w:rsidRPr="00C7762D" w:rsidSect="002D2A4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31BC0"/>
    <w:multiLevelType w:val="hybridMultilevel"/>
    <w:tmpl w:val="F65E0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34F3D"/>
    <w:multiLevelType w:val="hybridMultilevel"/>
    <w:tmpl w:val="141A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E14122"/>
    <w:multiLevelType w:val="hybridMultilevel"/>
    <w:tmpl w:val="DA768D6E"/>
    <w:lvl w:ilvl="0" w:tplc="1960F5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6640020">
    <w:abstractNumId w:val="1"/>
  </w:num>
  <w:num w:numId="2" w16cid:durableId="175198085">
    <w:abstractNumId w:val="0"/>
  </w:num>
  <w:num w:numId="3" w16cid:durableId="1324314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94"/>
    <w:rsid w:val="00000D0D"/>
    <w:rsid w:val="00010D93"/>
    <w:rsid w:val="00013E2F"/>
    <w:rsid w:val="00032132"/>
    <w:rsid w:val="00094B5A"/>
    <w:rsid w:val="001E7DB3"/>
    <w:rsid w:val="00297CCD"/>
    <w:rsid w:val="002C395B"/>
    <w:rsid w:val="002D2A4C"/>
    <w:rsid w:val="00317C28"/>
    <w:rsid w:val="003E2BB8"/>
    <w:rsid w:val="004D7E43"/>
    <w:rsid w:val="00531365"/>
    <w:rsid w:val="00630840"/>
    <w:rsid w:val="00725C17"/>
    <w:rsid w:val="00732D2A"/>
    <w:rsid w:val="0075773B"/>
    <w:rsid w:val="00781544"/>
    <w:rsid w:val="00785B61"/>
    <w:rsid w:val="008120AA"/>
    <w:rsid w:val="008D038B"/>
    <w:rsid w:val="00935627"/>
    <w:rsid w:val="00980D67"/>
    <w:rsid w:val="00990768"/>
    <w:rsid w:val="00AF27ED"/>
    <w:rsid w:val="00BB0B1E"/>
    <w:rsid w:val="00BD5478"/>
    <w:rsid w:val="00BE183A"/>
    <w:rsid w:val="00C202E9"/>
    <w:rsid w:val="00C50013"/>
    <w:rsid w:val="00C7762D"/>
    <w:rsid w:val="00C77794"/>
    <w:rsid w:val="00CF4386"/>
    <w:rsid w:val="00D12449"/>
    <w:rsid w:val="00D34548"/>
    <w:rsid w:val="00D74329"/>
    <w:rsid w:val="00D82ED3"/>
    <w:rsid w:val="00DA1AA5"/>
    <w:rsid w:val="00DA79CA"/>
    <w:rsid w:val="00DE646E"/>
    <w:rsid w:val="00E46C02"/>
    <w:rsid w:val="00FA4B1C"/>
    <w:rsid w:val="00FB0FA6"/>
    <w:rsid w:val="00FB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146F"/>
  <w15:chartTrackingRefBased/>
  <w15:docId w15:val="{DFF35C17-86A3-4185-8E81-2171141C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794"/>
    <w:pPr>
      <w:spacing w:after="200" w:line="276" w:lineRule="auto"/>
    </w:pPr>
  </w:style>
  <w:style w:type="paragraph" w:styleId="Heading1">
    <w:name w:val="heading 1"/>
    <w:basedOn w:val="Normal"/>
    <w:next w:val="Normal"/>
    <w:link w:val="Heading1Char"/>
    <w:uiPriority w:val="9"/>
    <w:qFormat/>
    <w:rsid w:val="00D12449"/>
    <w:pPr>
      <w:keepNext/>
      <w:keepLines/>
      <w:spacing w:before="240" w:after="0"/>
      <w:outlineLvl w:val="0"/>
    </w:pPr>
    <w:rPr>
      <w:rFonts w:ascii="Bahnschrift SemiBold" w:eastAsiaTheme="majorEastAsia" w:hAnsi="Bahnschrift SemiBold"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449"/>
    <w:rPr>
      <w:rFonts w:ascii="Bahnschrift SemiBold" w:eastAsiaTheme="majorEastAsia" w:hAnsi="Bahnschrift SemiBold" w:cstheme="majorBidi"/>
      <w:sz w:val="32"/>
      <w:szCs w:val="32"/>
    </w:rPr>
  </w:style>
  <w:style w:type="character" w:styleId="Hyperlink">
    <w:name w:val="Hyperlink"/>
    <w:basedOn w:val="DefaultParagraphFont"/>
    <w:uiPriority w:val="99"/>
    <w:unhideWhenUsed/>
    <w:rsid w:val="00C77794"/>
    <w:rPr>
      <w:strike w:val="0"/>
      <w:dstrike w:val="0"/>
      <w:color w:val="652C13"/>
      <w:u w:val="none"/>
      <w:effect w:val="none"/>
    </w:rPr>
  </w:style>
  <w:style w:type="character" w:customStyle="1" w:styleId="NoSpacingChar">
    <w:name w:val="No Spacing Char"/>
    <w:basedOn w:val="DefaultParagraphFont"/>
    <w:link w:val="NoSpacing"/>
    <w:uiPriority w:val="1"/>
    <w:locked/>
    <w:rsid w:val="00C77794"/>
  </w:style>
  <w:style w:type="paragraph" w:styleId="NoSpacing">
    <w:name w:val="No Spacing"/>
    <w:basedOn w:val="Normal"/>
    <w:link w:val="NoSpacingChar"/>
    <w:uiPriority w:val="1"/>
    <w:qFormat/>
    <w:rsid w:val="00C77794"/>
    <w:pPr>
      <w:spacing w:after="0" w:line="240" w:lineRule="auto"/>
    </w:pPr>
  </w:style>
  <w:style w:type="paragraph" w:styleId="ListParagraph">
    <w:name w:val="List Paragraph"/>
    <w:basedOn w:val="Normal"/>
    <w:uiPriority w:val="34"/>
    <w:qFormat/>
    <w:rsid w:val="00C77794"/>
    <w:pPr>
      <w:ind w:left="720"/>
      <w:contextualSpacing/>
    </w:pPr>
  </w:style>
  <w:style w:type="character" w:styleId="FollowedHyperlink">
    <w:name w:val="FollowedHyperlink"/>
    <w:basedOn w:val="DefaultParagraphFont"/>
    <w:uiPriority w:val="99"/>
    <w:semiHidden/>
    <w:unhideWhenUsed/>
    <w:rsid w:val="00C50013"/>
    <w:rPr>
      <w:color w:val="954F72" w:themeColor="followedHyperlink"/>
      <w:u w:val="single"/>
    </w:rPr>
  </w:style>
  <w:style w:type="paragraph" w:styleId="PlainText">
    <w:name w:val="Plain Text"/>
    <w:basedOn w:val="Normal"/>
    <w:link w:val="PlainTextChar"/>
    <w:uiPriority w:val="99"/>
    <w:unhideWhenUsed/>
    <w:rsid w:val="00DA79CA"/>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DA79CA"/>
    <w:rPr>
      <w:rFonts w:ascii="Calibri" w:hAnsi="Calibri" w:cs="Calibri"/>
    </w:rPr>
  </w:style>
  <w:style w:type="paragraph" w:styleId="NormalWeb">
    <w:name w:val="Normal (Web)"/>
    <w:basedOn w:val="Normal"/>
    <w:uiPriority w:val="99"/>
    <w:unhideWhenUsed/>
    <w:rsid w:val="00DA79CA"/>
    <w:pPr>
      <w:spacing w:after="0" w:line="240" w:lineRule="auto"/>
    </w:pPr>
    <w:rPr>
      <w:rFonts w:ascii="Calibri" w:hAnsi="Calibri" w:cs="Calibri"/>
    </w:rPr>
  </w:style>
  <w:style w:type="paragraph" w:customStyle="1" w:styleId="xmsoplaintext">
    <w:name w:val="x_msoplaintext"/>
    <w:basedOn w:val="Normal"/>
    <w:rsid w:val="00DA79CA"/>
    <w:pPr>
      <w:spacing w:after="0" w:line="240" w:lineRule="auto"/>
    </w:pPr>
    <w:rPr>
      <w:rFonts w:ascii="Calibri" w:hAnsi="Calibri" w:cs="Calibri"/>
    </w:rPr>
  </w:style>
  <w:style w:type="paragraph" w:customStyle="1" w:styleId="xmsonospacing">
    <w:name w:val="x_msonospacing"/>
    <w:basedOn w:val="Normal"/>
    <w:rsid w:val="00DA79CA"/>
    <w:pPr>
      <w:spacing w:after="0" w:line="240" w:lineRule="auto"/>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317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0072">
      <w:bodyDiv w:val="1"/>
      <w:marLeft w:val="0"/>
      <w:marRight w:val="0"/>
      <w:marTop w:val="0"/>
      <w:marBottom w:val="0"/>
      <w:divBdr>
        <w:top w:val="none" w:sz="0" w:space="0" w:color="auto"/>
        <w:left w:val="none" w:sz="0" w:space="0" w:color="auto"/>
        <w:bottom w:val="none" w:sz="0" w:space="0" w:color="auto"/>
        <w:right w:val="none" w:sz="0" w:space="0" w:color="auto"/>
      </w:divBdr>
    </w:div>
    <w:div w:id="110975256">
      <w:bodyDiv w:val="1"/>
      <w:marLeft w:val="0"/>
      <w:marRight w:val="0"/>
      <w:marTop w:val="0"/>
      <w:marBottom w:val="0"/>
      <w:divBdr>
        <w:top w:val="none" w:sz="0" w:space="0" w:color="auto"/>
        <w:left w:val="none" w:sz="0" w:space="0" w:color="auto"/>
        <w:bottom w:val="none" w:sz="0" w:space="0" w:color="auto"/>
        <w:right w:val="none" w:sz="0" w:space="0" w:color="auto"/>
      </w:divBdr>
    </w:div>
    <w:div w:id="218366249">
      <w:bodyDiv w:val="1"/>
      <w:marLeft w:val="0"/>
      <w:marRight w:val="0"/>
      <w:marTop w:val="0"/>
      <w:marBottom w:val="0"/>
      <w:divBdr>
        <w:top w:val="none" w:sz="0" w:space="0" w:color="auto"/>
        <w:left w:val="none" w:sz="0" w:space="0" w:color="auto"/>
        <w:bottom w:val="none" w:sz="0" w:space="0" w:color="auto"/>
        <w:right w:val="none" w:sz="0" w:space="0" w:color="auto"/>
      </w:divBdr>
    </w:div>
    <w:div w:id="275866957">
      <w:bodyDiv w:val="1"/>
      <w:marLeft w:val="0"/>
      <w:marRight w:val="0"/>
      <w:marTop w:val="0"/>
      <w:marBottom w:val="0"/>
      <w:divBdr>
        <w:top w:val="none" w:sz="0" w:space="0" w:color="auto"/>
        <w:left w:val="none" w:sz="0" w:space="0" w:color="auto"/>
        <w:bottom w:val="none" w:sz="0" w:space="0" w:color="auto"/>
        <w:right w:val="none" w:sz="0" w:space="0" w:color="auto"/>
      </w:divBdr>
    </w:div>
    <w:div w:id="366369319">
      <w:bodyDiv w:val="1"/>
      <w:marLeft w:val="0"/>
      <w:marRight w:val="0"/>
      <w:marTop w:val="0"/>
      <w:marBottom w:val="0"/>
      <w:divBdr>
        <w:top w:val="none" w:sz="0" w:space="0" w:color="auto"/>
        <w:left w:val="none" w:sz="0" w:space="0" w:color="auto"/>
        <w:bottom w:val="none" w:sz="0" w:space="0" w:color="auto"/>
        <w:right w:val="none" w:sz="0" w:space="0" w:color="auto"/>
      </w:divBdr>
    </w:div>
    <w:div w:id="407272589">
      <w:bodyDiv w:val="1"/>
      <w:marLeft w:val="0"/>
      <w:marRight w:val="0"/>
      <w:marTop w:val="0"/>
      <w:marBottom w:val="0"/>
      <w:divBdr>
        <w:top w:val="none" w:sz="0" w:space="0" w:color="auto"/>
        <w:left w:val="none" w:sz="0" w:space="0" w:color="auto"/>
        <w:bottom w:val="none" w:sz="0" w:space="0" w:color="auto"/>
        <w:right w:val="none" w:sz="0" w:space="0" w:color="auto"/>
      </w:divBdr>
    </w:div>
    <w:div w:id="665091911">
      <w:bodyDiv w:val="1"/>
      <w:marLeft w:val="0"/>
      <w:marRight w:val="0"/>
      <w:marTop w:val="0"/>
      <w:marBottom w:val="0"/>
      <w:divBdr>
        <w:top w:val="none" w:sz="0" w:space="0" w:color="auto"/>
        <w:left w:val="none" w:sz="0" w:space="0" w:color="auto"/>
        <w:bottom w:val="none" w:sz="0" w:space="0" w:color="auto"/>
        <w:right w:val="none" w:sz="0" w:space="0" w:color="auto"/>
      </w:divBdr>
    </w:div>
    <w:div w:id="783886810">
      <w:bodyDiv w:val="1"/>
      <w:marLeft w:val="0"/>
      <w:marRight w:val="0"/>
      <w:marTop w:val="0"/>
      <w:marBottom w:val="0"/>
      <w:divBdr>
        <w:top w:val="none" w:sz="0" w:space="0" w:color="auto"/>
        <w:left w:val="none" w:sz="0" w:space="0" w:color="auto"/>
        <w:bottom w:val="none" w:sz="0" w:space="0" w:color="auto"/>
        <w:right w:val="none" w:sz="0" w:space="0" w:color="auto"/>
      </w:divBdr>
    </w:div>
    <w:div w:id="784539706">
      <w:bodyDiv w:val="1"/>
      <w:marLeft w:val="0"/>
      <w:marRight w:val="0"/>
      <w:marTop w:val="0"/>
      <w:marBottom w:val="0"/>
      <w:divBdr>
        <w:top w:val="none" w:sz="0" w:space="0" w:color="auto"/>
        <w:left w:val="none" w:sz="0" w:space="0" w:color="auto"/>
        <w:bottom w:val="none" w:sz="0" w:space="0" w:color="auto"/>
        <w:right w:val="none" w:sz="0" w:space="0" w:color="auto"/>
      </w:divBdr>
    </w:div>
    <w:div w:id="901478481">
      <w:bodyDiv w:val="1"/>
      <w:marLeft w:val="0"/>
      <w:marRight w:val="0"/>
      <w:marTop w:val="0"/>
      <w:marBottom w:val="0"/>
      <w:divBdr>
        <w:top w:val="none" w:sz="0" w:space="0" w:color="auto"/>
        <w:left w:val="none" w:sz="0" w:space="0" w:color="auto"/>
        <w:bottom w:val="none" w:sz="0" w:space="0" w:color="auto"/>
        <w:right w:val="none" w:sz="0" w:space="0" w:color="auto"/>
      </w:divBdr>
    </w:div>
    <w:div w:id="1204833570">
      <w:bodyDiv w:val="1"/>
      <w:marLeft w:val="0"/>
      <w:marRight w:val="0"/>
      <w:marTop w:val="0"/>
      <w:marBottom w:val="0"/>
      <w:divBdr>
        <w:top w:val="none" w:sz="0" w:space="0" w:color="auto"/>
        <w:left w:val="none" w:sz="0" w:space="0" w:color="auto"/>
        <w:bottom w:val="none" w:sz="0" w:space="0" w:color="auto"/>
        <w:right w:val="none" w:sz="0" w:space="0" w:color="auto"/>
      </w:divBdr>
    </w:div>
    <w:div w:id="1317605730">
      <w:bodyDiv w:val="1"/>
      <w:marLeft w:val="0"/>
      <w:marRight w:val="0"/>
      <w:marTop w:val="0"/>
      <w:marBottom w:val="0"/>
      <w:divBdr>
        <w:top w:val="none" w:sz="0" w:space="0" w:color="auto"/>
        <w:left w:val="none" w:sz="0" w:space="0" w:color="auto"/>
        <w:bottom w:val="none" w:sz="0" w:space="0" w:color="auto"/>
        <w:right w:val="none" w:sz="0" w:space="0" w:color="auto"/>
      </w:divBdr>
    </w:div>
    <w:div w:id="1752433875">
      <w:bodyDiv w:val="1"/>
      <w:marLeft w:val="0"/>
      <w:marRight w:val="0"/>
      <w:marTop w:val="0"/>
      <w:marBottom w:val="0"/>
      <w:divBdr>
        <w:top w:val="none" w:sz="0" w:space="0" w:color="auto"/>
        <w:left w:val="none" w:sz="0" w:space="0" w:color="auto"/>
        <w:bottom w:val="none" w:sz="0" w:space="0" w:color="auto"/>
        <w:right w:val="none" w:sz="0" w:space="0" w:color="auto"/>
      </w:divBdr>
    </w:div>
    <w:div w:id="19877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wnhall.idaho.gov/PublicEntityHome?e=1115" TargetMode="External"/><Relationship Id="rId3" Type="http://schemas.openxmlformats.org/officeDocument/2006/relationships/styles" Target="styles.xml"/><Relationship Id="rId7" Type="http://schemas.openxmlformats.org/officeDocument/2006/relationships/hyperlink" Target="https://ita.idaho.gov/committe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ta.idaho.gov/wp-content/uploads/sites/3/2018/10/IGCBylaws_01182018_APPROVED.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GCvoting@its.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EE52C-F04D-4F19-9D7F-F4234C78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519</Words>
  <Characters>3053</Characters>
  <Application>Microsoft Office Word</Application>
  <DocSecurity>0</DocSecurity>
  <Lines>109</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Bir</dc:creator>
  <cp:keywords/>
  <dc:description/>
  <cp:lastModifiedBy>Catherine</cp:lastModifiedBy>
  <cp:revision>3</cp:revision>
  <cp:lastPrinted>2024-02-21T19:41:00Z</cp:lastPrinted>
  <dcterms:created xsi:type="dcterms:W3CDTF">2024-03-21T20:57:00Z</dcterms:created>
  <dcterms:modified xsi:type="dcterms:W3CDTF">2024-03-21T21:15:00Z</dcterms:modified>
</cp:coreProperties>
</file>