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25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="Arial" w:hAnsi="Arial" w:cs="Arial"/>
          <w:sz w:val="20"/>
          <w:szCs w:val="20"/>
          <w:highlight w:val="yellow"/>
        </w:rPr>
      </w:pPr>
    </w:p>
    <w:p w:rsidR="000C2225" w:rsidRPr="0086620C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sz w:val="28"/>
        </w:rPr>
      </w:pPr>
      <w:r w:rsidRPr="0086620C">
        <w:rPr>
          <w:rFonts w:asciiTheme="minorHAnsi" w:hAnsiTheme="minorHAnsi" w:cstheme="minorHAnsi"/>
          <w:sz w:val="22"/>
          <w:szCs w:val="20"/>
        </w:rPr>
        <w:t>Information Technology Resource Management Council (ITRMC) Committee</w:t>
      </w:r>
    </w:p>
    <w:p w:rsidR="0086620C" w:rsidRPr="0086620C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b/>
          <w:sz w:val="32"/>
          <w:szCs w:val="20"/>
        </w:rPr>
      </w:pPr>
      <w:r w:rsidRPr="0086620C">
        <w:rPr>
          <w:rFonts w:asciiTheme="minorHAnsi" w:hAnsiTheme="minorHAnsi" w:cstheme="minorHAnsi"/>
          <w:b/>
          <w:sz w:val="32"/>
          <w:szCs w:val="20"/>
        </w:rPr>
        <w:t xml:space="preserve">Idaho Geospatial </w:t>
      </w:r>
      <w:r w:rsidR="0086620C" w:rsidRPr="0086620C">
        <w:rPr>
          <w:rFonts w:asciiTheme="minorHAnsi" w:hAnsiTheme="minorHAnsi" w:cstheme="minorHAnsi"/>
          <w:b/>
          <w:sz w:val="32"/>
          <w:szCs w:val="20"/>
        </w:rPr>
        <w:t>Council – Executive Committee</w:t>
      </w:r>
      <w:r w:rsidRPr="0086620C">
        <w:rPr>
          <w:rFonts w:asciiTheme="minorHAnsi" w:hAnsiTheme="minorHAnsi" w:cstheme="minorHAnsi"/>
          <w:b/>
          <w:sz w:val="32"/>
          <w:szCs w:val="20"/>
        </w:rPr>
        <w:t xml:space="preserve"> </w:t>
      </w:r>
    </w:p>
    <w:p w:rsidR="000C2225" w:rsidRPr="0086620C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b/>
          <w:sz w:val="32"/>
          <w:szCs w:val="20"/>
        </w:rPr>
      </w:pPr>
      <w:r w:rsidRPr="0086620C">
        <w:rPr>
          <w:rFonts w:asciiTheme="minorHAnsi" w:hAnsiTheme="minorHAnsi" w:cstheme="minorHAnsi"/>
          <w:b/>
          <w:sz w:val="32"/>
          <w:szCs w:val="20"/>
        </w:rPr>
        <w:t>(IGC</w:t>
      </w:r>
      <w:r w:rsidR="0086620C" w:rsidRPr="0086620C">
        <w:rPr>
          <w:rFonts w:asciiTheme="minorHAnsi" w:hAnsiTheme="minorHAnsi" w:cstheme="minorHAnsi"/>
          <w:b/>
          <w:sz w:val="32"/>
          <w:szCs w:val="20"/>
        </w:rPr>
        <w:t>-EC</w:t>
      </w:r>
      <w:r w:rsidRPr="0086620C">
        <w:rPr>
          <w:rFonts w:asciiTheme="minorHAnsi" w:hAnsiTheme="minorHAnsi" w:cstheme="minorHAnsi"/>
          <w:b/>
          <w:sz w:val="32"/>
          <w:szCs w:val="20"/>
        </w:rPr>
        <w:t>)</w:t>
      </w:r>
    </w:p>
    <w:p w:rsidR="000C2225" w:rsidRPr="00AF7B05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b/>
          <w:szCs w:val="20"/>
        </w:rPr>
      </w:pPr>
    </w:p>
    <w:p w:rsidR="000C2225" w:rsidRPr="0086620C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szCs w:val="20"/>
        </w:rPr>
      </w:pPr>
      <w:r w:rsidRPr="0086620C">
        <w:rPr>
          <w:rFonts w:asciiTheme="minorHAnsi" w:hAnsiTheme="minorHAnsi" w:cstheme="minorHAnsi"/>
          <w:szCs w:val="20"/>
        </w:rPr>
        <w:t xml:space="preserve">Thursday </w:t>
      </w:r>
      <w:r w:rsidR="0086620C" w:rsidRPr="0086620C">
        <w:rPr>
          <w:rFonts w:asciiTheme="minorHAnsi" w:hAnsiTheme="minorHAnsi" w:cstheme="minorHAnsi"/>
          <w:szCs w:val="20"/>
        </w:rPr>
        <w:t>August 19</w:t>
      </w:r>
      <w:r w:rsidRPr="0086620C">
        <w:rPr>
          <w:rFonts w:asciiTheme="minorHAnsi" w:hAnsiTheme="minorHAnsi" w:cstheme="minorHAnsi"/>
          <w:szCs w:val="20"/>
        </w:rPr>
        <w:t>, 2010</w:t>
      </w:r>
    </w:p>
    <w:p w:rsidR="000C2225" w:rsidRPr="0086620C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szCs w:val="20"/>
        </w:rPr>
      </w:pPr>
      <w:r w:rsidRPr="0086620C">
        <w:rPr>
          <w:rFonts w:asciiTheme="minorHAnsi" w:hAnsiTheme="minorHAnsi" w:cstheme="minorHAnsi"/>
          <w:szCs w:val="20"/>
        </w:rPr>
        <w:t>9:30 – 11:30, Room 302, LBJ Building</w:t>
      </w:r>
    </w:p>
    <w:p w:rsidR="000C2225" w:rsidRPr="0086620C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szCs w:val="20"/>
        </w:rPr>
      </w:pPr>
    </w:p>
    <w:p w:rsidR="000C2225" w:rsidRPr="0086620C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jc w:val="center"/>
        <w:rPr>
          <w:rFonts w:asciiTheme="minorHAnsi" w:hAnsiTheme="minorHAnsi" w:cstheme="minorHAnsi"/>
          <w:b/>
          <w:i/>
          <w:sz w:val="32"/>
        </w:rPr>
      </w:pPr>
      <w:r w:rsidRPr="0086620C">
        <w:rPr>
          <w:rFonts w:asciiTheme="minorHAnsi" w:hAnsiTheme="minorHAnsi" w:cstheme="minorHAnsi"/>
          <w:b/>
          <w:i/>
          <w:szCs w:val="20"/>
        </w:rPr>
        <w:t>Meeting Agenda</w:t>
      </w:r>
    </w:p>
    <w:p w:rsidR="000C2225" w:rsidRDefault="000C2225" w:rsidP="000C222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tabs>
          <w:tab w:val="left" w:pos="0"/>
          <w:tab w:val="left" w:pos="630"/>
        </w:tabs>
        <w:rPr>
          <w:rFonts w:ascii="Arial" w:hAnsi="Arial" w:cs="Arial"/>
          <w:sz w:val="20"/>
          <w:szCs w:val="20"/>
        </w:rPr>
      </w:pPr>
    </w:p>
    <w:p w:rsidR="000C2225" w:rsidRDefault="000C2225" w:rsidP="000C2225">
      <w:pPr>
        <w:rPr>
          <w:rFonts w:ascii="Arial" w:hAnsi="Arial" w:cs="Arial"/>
          <w:sz w:val="20"/>
          <w:szCs w:val="20"/>
        </w:rPr>
      </w:pPr>
    </w:p>
    <w:p w:rsidR="000C2225" w:rsidRPr="0086620C" w:rsidRDefault="000C2225" w:rsidP="000C2225">
      <w:pPr>
        <w:rPr>
          <w:rFonts w:asciiTheme="minorHAnsi" w:hAnsiTheme="minorHAnsi" w:cstheme="minorHAnsi"/>
          <w:sz w:val="22"/>
          <w:szCs w:val="20"/>
        </w:rPr>
      </w:pPr>
    </w:p>
    <w:p w:rsidR="000C2225" w:rsidRPr="0086620C" w:rsidRDefault="000C2225" w:rsidP="000C2225">
      <w:pPr>
        <w:rPr>
          <w:rFonts w:asciiTheme="minorHAnsi" w:hAnsiTheme="minorHAnsi" w:cstheme="minorHAnsi"/>
          <w:szCs w:val="20"/>
        </w:rPr>
      </w:pPr>
    </w:p>
    <w:p w:rsidR="000C2225" w:rsidRPr="008416B2" w:rsidRDefault="008416B2" w:rsidP="008416B2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1)   </w:t>
      </w:r>
      <w:r w:rsidR="00F0267F" w:rsidRPr="008416B2">
        <w:rPr>
          <w:rFonts w:asciiTheme="minorHAnsi" w:hAnsiTheme="minorHAnsi" w:cstheme="minorHAnsi"/>
          <w:szCs w:val="20"/>
        </w:rPr>
        <w:t>Welcome/Introductions</w:t>
      </w:r>
    </w:p>
    <w:p w:rsidR="00F0267F" w:rsidRPr="0086620C" w:rsidRDefault="00F0267F" w:rsidP="00F0267F">
      <w:pPr>
        <w:pStyle w:val="ListParagraph"/>
        <w:tabs>
          <w:tab w:val="left" w:pos="0"/>
        </w:tabs>
        <w:ind w:left="360"/>
        <w:rPr>
          <w:rFonts w:asciiTheme="minorHAnsi" w:hAnsiTheme="minorHAnsi" w:cstheme="minorHAnsi"/>
          <w:szCs w:val="20"/>
        </w:rPr>
      </w:pPr>
    </w:p>
    <w:p w:rsidR="00F0267F" w:rsidRPr="008416B2" w:rsidRDefault="008416B2" w:rsidP="008416B2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2)   </w:t>
      </w:r>
      <w:r w:rsidR="00F0267F" w:rsidRPr="008416B2">
        <w:rPr>
          <w:rFonts w:asciiTheme="minorHAnsi" w:hAnsiTheme="minorHAnsi" w:cstheme="minorHAnsi"/>
          <w:szCs w:val="20"/>
        </w:rPr>
        <w:t xml:space="preserve">Review </w:t>
      </w:r>
      <w:r w:rsidR="0086620C" w:rsidRPr="008416B2">
        <w:rPr>
          <w:rFonts w:asciiTheme="minorHAnsi" w:hAnsiTheme="minorHAnsi" w:cstheme="minorHAnsi"/>
          <w:szCs w:val="20"/>
        </w:rPr>
        <w:t>June 17</w:t>
      </w:r>
      <w:r w:rsidR="00F0267F" w:rsidRPr="008416B2">
        <w:rPr>
          <w:rFonts w:asciiTheme="minorHAnsi" w:hAnsiTheme="minorHAnsi" w:cstheme="minorHAnsi"/>
          <w:szCs w:val="20"/>
        </w:rPr>
        <w:t>, 2010 Meeting Minutes</w:t>
      </w:r>
    </w:p>
    <w:p w:rsidR="0086620C" w:rsidRPr="0086620C" w:rsidRDefault="0086620C" w:rsidP="0086620C">
      <w:pPr>
        <w:pStyle w:val="ListParagraph"/>
        <w:rPr>
          <w:rFonts w:asciiTheme="minorHAnsi" w:hAnsiTheme="minorHAnsi" w:cstheme="minorHAnsi"/>
          <w:szCs w:val="20"/>
        </w:rPr>
      </w:pPr>
    </w:p>
    <w:p w:rsidR="0086620C" w:rsidRPr="008416B2" w:rsidRDefault="008416B2" w:rsidP="008416B2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3)   </w:t>
      </w:r>
      <w:r w:rsidR="0086620C" w:rsidRPr="008416B2">
        <w:rPr>
          <w:rFonts w:asciiTheme="minorHAnsi" w:hAnsiTheme="minorHAnsi" w:cstheme="minorHAnsi"/>
          <w:szCs w:val="20"/>
        </w:rPr>
        <w:t xml:space="preserve">IGC-EC Membership Status </w:t>
      </w:r>
      <w:r w:rsidR="00264B16" w:rsidRPr="008416B2">
        <w:rPr>
          <w:rFonts w:asciiTheme="minorHAnsi" w:hAnsiTheme="minorHAnsi" w:cstheme="minorHAnsi"/>
          <w:szCs w:val="20"/>
        </w:rPr>
        <w:t>-  10 Min</w:t>
      </w:r>
    </w:p>
    <w:p w:rsidR="003D2585" w:rsidRDefault="003D2585" w:rsidP="003D2585">
      <w:pPr>
        <w:tabs>
          <w:tab w:val="left" w:pos="0"/>
        </w:tabs>
        <w:rPr>
          <w:rFonts w:asciiTheme="minorHAnsi" w:hAnsiTheme="minorHAnsi" w:cstheme="minorHAnsi"/>
          <w:szCs w:val="20"/>
        </w:rPr>
      </w:pPr>
    </w:p>
    <w:p w:rsidR="003D2585" w:rsidRPr="003D2585" w:rsidRDefault="003D2585" w:rsidP="003D2585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4)   IGC Member Registry Status – 10 Min</w:t>
      </w:r>
    </w:p>
    <w:p w:rsidR="00F0267F" w:rsidRPr="0086620C" w:rsidRDefault="00F0267F" w:rsidP="00F0267F">
      <w:pPr>
        <w:pStyle w:val="ListParagraph"/>
        <w:rPr>
          <w:rFonts w:asciiTheme="minorHAnsi" w:hAnsiTheme="minorHAnsi" w:cstheme="minorHAnsi"/>
          <w:szCs w:val="20"/>
        </w:rPr>
      </w:pPr>
    </w:p>
    <w:p w:rsidR="00F0267F" w:rsidRPr="008416B2" w:rsidRDefault="008416B2" w:rsidP="008416B2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5)   </w:t>
      </w:r>
      <w:r w:rsidR="00F0267F" w:rsidRPr="008416B2">
        <w:rPr>
          <w:rFonts w:asciiTheme="minorHAnsi" w:hAnsiTheme="minorHAnsi" w:cstheme="minorHAnsi"/>
          <w:szCs w:val="20"/>
        </w:rPr>
        <w:t>Idaho T</w:t>
      </w:r>
      <w:r w:rsidR="0086620C" w:rsidRPr="008416B2">
        <w:rPr>
          <w:rFonts w:asciiTheme="minorHAnsi" w:hAnsiTheme="minorHAnsi" w:cstheme="minorHAnsi"/>
          <w:szCs w:val="20"/>
        </w:rPr>
        <w:t>ransportation Framework Project Update</w:t>
      </w:r>
      <w:r w:rsidR="00264B16" w:rsidRPr="008416B2">
        <w:rPr>
          <w:rFonts w:asciiTheme="minorHAnsi" w:hAnsiTheme="minorHAnsi" w:cstheme="minorHAnsi"/>
          <w:szCs w:val="20"/>
        </w:rPr>
        <w:t xml:space="preserve"> – 5 Min</w:t>
      </w:r>
    </w:p>
    <w:p w:rsidR="00264B16" w:rsidRDefault="00264B16" w:rsidP="00264B16">
      <w:pPr>
        <w:tabs>
          <w:tab w:val="left" w:pos="0"/>
        </w:tabs>
        <w:rPr>
          <w:rFonts w:asciiTheme="minorHAnsi" w:hAnsiTheme="minorHAnsi" w:cstheme="minorHAnsi"/>
          <w:szCs w:val="20"/>
        </w:rPr>
      </w:pPr>
    </w:p>
    <w:p w:rsidR="00264B16" w:rsidRDefault="008416B2" w:rsidP="00264B16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6</w:t>
      </w:r>
      <w:r w:rsidR="00264B16">
        <w:rPr>
          <w:rFonts w:asciiTheme="minorHAnsi" w:hAnsiTheme="minorHAnsi" w:cstheme="minorHAnsi"/>
          <w:szCs w:val="20"/>
        </w:rPr>
        <w:t>)   Regional Resource Center (RRC) Project Status – 10 min</w:t>
      </w:r>
    </w:p>
    <w:p w:rsidR="00264B16" w:rsidRDefault="00264B16" w:rsidP="00264B16">
      <w:pPr>
        <w:tabs>
          <w:tab w:val="left" w:pos="0"/>
        </w:tabs>
        <w:rPr>
          <w:rFonts w:asciiTheme="minorHAnsi" w:hAnsiTheme="minorHAnsi" w:cstheme="minorHAnsi"/>
          <w:szCs w:val="20"/>
        </w:rPr>
      </w:pPr>
    </w:p>
    <w:p w:rsidR="00264B16" w:rsidRPr="00264B16" w:rsidRDefault="008416B2" w:rsidP="00264B16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7</w:t>
      </w:r>
      <w:r w:rsidR="00264B16">
        <w:rPr>
          <w:rFonts w:asciiTheme="minorHAnsi" w:hAnsiTheme="minorHAnsi" w:cstheme="minorHAnsi"/>
          <w:szCs w:val="20"/>
        </w:rPr>
        <w:t>)   Imagery TWG</w:t>
      </w:r>
      <w:r w:rsidR="00A5541E">
        <w:rPr>
          <w:rFonts w:asciiTheme="minorHAnsi" w:hAnsiTheme="minorHAnsi" w:cstheme="minorHAnsi"/>
          <w:szCs w:val="20"/>
        </w:rPr>
        <w:t xml:space="preserve"> </w:t>
      </w:r>
      <w:r w:rsidR="00264B16">
        <w:rPr>
          <w:rFonts w:asciiTheme="minorHAnsi" w:hAnsiTheme="minorHAnsi" w:cstheme="minorHAnsi"/>
          <w:szCs w:val="20"/>
        </w:rPr>
        <w:t xml:space="preserve">- 2011 NAIP Coop – 10 Min </w:t>
      </w:r>
    </w:p>
    <w:p w:rsidR="0086620C" w:rsidRPr="0086620C" w:rsidRDefault="0086620C" w:rsidP="0086620C">
      <w:pPr>
        <w:pStyle w:val="ListParagraph"/>
        <w:rPr>
          <w:rFonts w:asciiTheme="minorHAnsi" w:hAnsiTheme="minorHAnsi" w:cstheme="minorHAnsi"/>
          <w:szCs w:val="20"/>
        </w:rPr>
      </w:pPr>
    </w:p>
    <w:p w:rsidR="0086620C" w:rsidRPr="008416B2" w:rsidRDefault="008416B2" w:rsidP="008416B2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8)   </w:t>
      </w:r>
      <w:r w:rsidR="0086620C" w:rsidRPr="008416B2">
        <w:rPr>
          <w:rFonts w:asciiTheme="minorHAnsi" w:hAnsiTheme="minorHAnsi" w:cstheme="minorHAnsi"/>
          <w:szCs w:val="20"/>
        </w:rPr>
        <w:t>Land Use / Land</w:t>
      </w:r>
      <w:r w:rsidR="00965464" w:rsidRPr="008416B2">
        <w:rPr>
          <w:rFonts w:asciiTheme="minorHAnsi" w:hAnsiTheme="minorHAnsi" w:cstheme="minorHAnsi"/>
          <w:szCs w:val="20"/>
        </w:rPr>
        <w:t xml:space="preserve"> C</w:t>
      </w:r>
      <w:r w:rsidR="0086620C" w:rsidRPr="008416B2">
        <w:rPr>
          <w:rFonts w:asciiTheme="minorHAnsi" w:hAnsiTheme="minorHAnsi" w:cstheme="minorHAnsi"/>
          <w:szCs w:val="20"/>
        </w:rPr>
        <w:t>over Working Group</w:t>
      </w:r>
      <w:r w:rsidR="00A5541E" w:rsidRPr="008416B2">
        <w:rPr>
          <w:rFonts w:asciiTheme="minorHAnsi" w:hAnsiTheme="minorHAnsi" w:cstheme="minorHAnsi"/>
          <w:szCs w:val="20"/>
        </w:rPr>
        <w:t xml:space="preserve"> Startup</w:t>
      </w:r>
      <w:r w:rsidR="0086620C" w:rsidRPr="008416B2">
        <w:rPr>
          <w:rFonts w:asciiTheme="minorHAnsi" w:hAnsiTheme="minorHAnsi" w:cstheme="minorHAnsi"/>
          <w:szCs w:val="20"/>
        </w:rPr>
        <w:t xml:space="preserve"> </w:t>
      </w:r>
      <w:r w:rsidR="00A5541E" w:rsidRPr="008416B2">
        <w:rPr>
          <w:rFonts w:asciiTheme="minorHAnsi" w:hAnsiTheme="minorHAnsi" w:cstheme="minorHAnsi"/>
          <w:szCs w:val="20"/>
        </w:rPr>
        <w:t>– 5 Min</w:t>
      </w:r>
    </w:p>
    <w:p w:rsidR="0086620C" w:rsidRPr="0086620C" w:rsidRDefault="0086620C" w:rsidP="0086620C">
      <w:pPr>
        <w:pStyle w:val="ListParagraph"/>
        <w:rPr>
          <w:rFonts w:asciiTheme="minorHAnsi" w:hAnsiTheme="minorHAnsi" w:cstheme="minorHAnsi"/>
          <w:szCs w:val="20"/>
        </w:rPr>
      </w:pPr>
    </w:p>
    <w:p w:rsidR="0086620C" w:rsidRPr="008416B2" w:rsidRDefault="008416B2" w:rsidP="008416B2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9)   </w:t>
      </w:r>
      <w:r w:rsidR="0086620C" w:rsidRPr="008416B2">
        <w:rPr>
          <w:rFonts w:asciiTheme="minorHAnsi" w:hAnsiTheme="minorHAnsi" w:cstheme="minorHAnsi"/>
          <w:szCs w:val="20"/>
        </w:rPr>
        <w:t>Government Units Technical Working Group</w:t>
      </w:r>
      <w:r w:rsidR="00A5541E" w:rsidRPr="008416B2">
        <w:rPr>
          <w:rFonts w:asciiTheme="minorHAnsi" w:hAnsiTheme="minorHAnsi" w:cstheme="minorHAnsi"/>
          <w:szCs w:val="20"/>
        </w:rPr>
        <w:t xml:space="preserve"> Startup</w:t>
      </w:r>
      <w:r w:rsidR="0086620C" w:rsidRPr="008416B2">
        <w:rPr>
          <w:rFonts w:asciiTheme="minorHAnsi" w:hAnsiTheme="minorHAnsi" w:cstheme="minorHAnsi"/>
          <w:szCs w:val="20"/>
        </w:rPr>
        <w:t xml:space="preserve"> </w:t>
      </w:r>
      <w:r w:rsidR="00A5541E" w:rsidRPr="008416B2">
        <w:rPr>
          <w:rFonts w:asciiTheme="minorHAnsi" w:hAnsiTheme="minorHAnsi" w:cstheme="minorHAnsi"/>
          <w:szCs w:val="20"/>
        </w:rPr>
        <w:t>– 5 Min</w:t>
      </w:r>
    </w:p>
    <w:p w:rsidR="00F0267F" w:rsidRPr="0086620C" w:rsidRDefault="00F0267F" w:rsidP="00F0267F">
      <w:pPr>
        <w:pStyle w:val="ListParagraph"/>
        <w:rPr>
          <w:rFonts w:asciiTheme="minorHAnsi" w:hAnsiTheme="minorHAnsi" w:cstheme="minorHAnsi"/>
          <w:szCs w:val="20"/>
        </w:rPr>
      </w:pPr>
    </w:p>
    <w:p w:rsidR="00F0267F" w:rsidRPr="008416B2" w:rsidRDefault="008416B2" w:rsidP="008416B2">
      <w:pPr>
        <w:tabs>
          <w:tab w:val="left" w:pos="0"/>
        </w:tabs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10)  </w:t>
      </w:r>
      <w:r w:rsidR="00F0267F" w:rsidRPr="008416B2">
        <w:rPr>
          <w:rFonts w:asciiTheme="minorHAnsi" w:hAnsiTheme="minorHAnsi" w:cstheme="minorHAnsi"/>
          <w:szCs w:val="20"/>
        </w:rPr>
        <w:t>Local Activity Reports</w:t>
      </w:r>
      <w:r w:rsidR="00965464" w:rsidRPr="008416B2">
        <w:rPr>
          <w:rFonts w:asciiTheme="minorHAnsi" w:hAnsiTheme="minorHAnsi" w:cstheme="minorHAnsi"/>
          <w:szCs w:val="20"/>
        </w:rPr>
        <w:t xml:space="preserve"> / Project News / New Business</w:t>
      </w:r>
    </w:p>
    <w:p w:rsidR="00F0267F" w:rsidRPr="00965464" w:rsidRDefault="00F0267F" w:rsidP="00F0267F">
      <w:pPr>
        <w:pStyle w:val="ListParagraph"/>
        <w:rPr>
          <w:rFonts w:asciiTheme="minorHAnsi" w:hAnsiTheme="minorHAnsi" w:cstheme="minorHAnsi"/>
          <w:szCs w:val="20"/>
        </w:rPr>
      </w:pPr>
    </w:p>
    <w:p w:rsidR="00F0267F" w:rsidRDefault="00F0267F" w:rsidP="00F0267F">
      <w:pPr>
        <w:pStyle w:val="ListParagraph"/>
        <w:tabs>
          <w:tab w:val="left" w:pos="0"/>
        </w:tabs>
        <w:ind w:left="360"/>
        <w:rPr>
          <w:rFonts w:asciiTheme="minorHAnsi" w:hAnsiTheme="minorHAnsi" w:cstheme="minorHAnsi"/>
          <w:szCs w:val="20"/>
        </w:rPr>
      </w:pPr>
    </w:p>
    <w:p w:rsidR="005A2709" w:rsidRDefault="005A2709" w:rsidP="00F0267F">
      <w:pPr>
        <w:pStyle w:val="ListParagraph"/>
        <w:tabs>
          <w:tab w:val="left" w:pos="0"/>
        </w:tabs>
        <w:ind w:left="360"/>
        <w:rPr>
          <w:rFonts w:asciiTheme="minorHAnsi" w:hAnsiTheme="minorHAnsi" w:cstheme="minorHAnsi"/>
          <w:szCs w:val="20"/>
        </w:rPr>
      </w:pPr>
    </w:p>
    <w:p w:rsidR="005A2709" w:rsidRDefault="005A2709" w:rsidP="00F0267F">
      <w:pPr>
        <w:pStyle w:val="ListParagraph"/>
        <w:tabs>
          <w:tab w:val="left" w:pos="0"/>
        </w:tabs>
        <w:ind w:left="360"/>
        <w:rPr>
          <w:rFonts w:asciiTheme="minorHAnsi" w:hAnsiTheme="minorHAnsi" w:cstheme="minorHAnsi"/>
          <w:szCs w:val="20"/>
        </w:rPr>
      </w:pPr>
    </w:p>
    <w:p w:rsidR="005A2709" w:rsidRDefault="005A2709" w:rsidP="00F0267F">
      <w:pPr>
        <w:pStyle w:val="ListParagraph"/>
        <w:tabs>
          <w:tab w:val="left" w:pos="0"/>
        </w:tabs>
        <w:ind w:left="360"/>
        <w:rPr>
          <w:rFonts w:asciiTheme="minorHAnsi" w:hAnsiTheme="minorHAnsi" w:cstheme="minorHAnsi"/>
          <w:szCs w:val="20"/>
        </w:rPr>
      </w:pPr>
    </w:p>
    <w:p w:rsidR="00965464" w:rsidRDefault="00965464" w:rsidP="00F0267F">
      <w:pPr>
        <w:pStyle w:val="ListParagraph"/>
        <w:tabs>
          <w:tab w:val="left" w:pos="0"/>
        </w:tabs>
        <w:ind w:left="360"/>
        <w:rPr>
          <w:rFonts w:asciiTheme="minorHAnsi" w:hAnsiTheme="minorHAnsi" w:cstheme="minorHAnsi"/>
          <w:szCs w:val="20"/>
        </w:rPr>
      </w:pPr>
    </w:p>
    <w:p w:rsidR="00965464" w:rsidRDefault="005A2709" w:rsidP="005A2709">
      <w:pPr>
        <w:pStyle w:val="ListParagraph"/>
        <w:tabs>
          <w:tab w:val="left" w:pos="0"/>
        </w:tabs>
        <w:ind w:left="0"/>
        <w:rPr>
          <w:rFonts w:asciiTheme="minorHAnsi" w:hAnsiTheme="minorHAnsi" w:cstheme="minorHAnsi"/>
          <w:szCs w:val="20"/>
          <w:u w:val="single"/>
        </w:rPr>
      </w:pPr>
      <w:r w:rsidRPr="005A2709">
        <w:rPr>
          <w:rFonts w:asciiTheme="minorHAnsi" w:hAnsiTheme="minorHAnsi" w:cstheme="minorHAnsi"/>
          <w:szCs w:val="20"/>
          <w:u w:val="single"/>
        </w:rPr>
        <w:t>Phone Bridge Information</w:t>
      </w:r>
    </w:p>
    <w:p w:rsidR="005A2709" w:rsidRDefault="005A2709" w:rsidP="005A2709">
      <w:pPr>
        <w:pStyle w:val="ListParagraph"/>
        <w:tabs>
          <w:tab w:val="left" w:pos="0"/>
        </w:tabs>
        <w:ind w:left="0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(866) 343-3911</w:t>
      </w:r>
    </w:p>
    <w:p w:rsidR="005A2709" w:rsidRPr="005A2709" w:rsidRDefault="005A2709" w:rsidP="005A2709">
      <w:pPr>
        <w:pStyle w:val="ListParagraph"/>
        <w:tabs>
          <w:tab w:val="left" w:pos="0"/>
        </w:tabs>
        <w:ind w:left="0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PIN: 500#</w:t>
      </w:r>
    </w:p>
    <w:p w:rsidR="00D674B1" w:rsidRPr="00965464" w:rsidRDefault="00D674B1" w:rsidP="00D674B1">
      <w:pPr>
        <w:ind w:left="360"/>
        <w:rPr>
          <w:rFonts w:asciiTheme="minorHAnsi" w:hAnsiTheme="minorHAnsi" w:cstheme="minorHAnsi"/>
          <w:sz w:val="20"/>
          <w:szCs w:val="20"/>
        </w:rPr>
      </w:pPr>
    </w:p>
    <w:p w:rsidR="00965464" w:rsidRPr="00965464" w:rsidRDefault="00965464">
      <w:pPr>
        <w:rPr>
          <w:rFonts w:asciiTheme="minorHAnsi" w:hAnsiTheme="minorHAnsi" w:cstheme="minorHAnsi"/>
          <w:u w:val="single"/>
        </w:rPr>
      </w:pPr>
      <w:r w:rsidRPr="00965464">
        <w:rPr>
          <w:rFonts w:asciiTheme="minorHAnsi" w:hAnsiTheme="minorHAnsi" w:cstheme="minorHAnsi"/>
          <w:u w:val="single"/>
        </w:rPr>
        <w:t>Forthcoming Meetings</w:t>
      </w:r>
    </w:p>
    <w:p w:rsidR="00965464" w:rsidRDefault="0096546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August 26 – ITRMC</w:t>
      </w:r>
    </w:p>
    <w:p w:rsidR="00965464" w:rsidRDefault="0096546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September 15 – ITRMC </w:t>
      </w:r>
      <w:r w:rsidRPr="00965464">
        <w:rPr>
          <w:rFonts w:asciiTheme="minorHAnsi" w:hAnsiTheme="minorHAnsi" w:cstheme="minorHAnsi"/>
          <w:sz w:val="20"/>
        </w:rPr>
        <w:t>(additional meeting for review of agency projects)</w:t>
      </w:r>
    </w:p>
    <w:p w:rsidR="0024473B" w:rsidRPr="00965464" w:rsidRDefault="0096546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October 21 – IGC-EC </w:t>
      </w:r>
      <w:r w:rsidRPr="00965464">
        <w:rPr>
          <w:rFonts w:asciiTheme="minorHAnsi" w:hAnsiTheme="minorHAnsi" w:cstheme="minorHAnsi"/>
        </w:rPr>
        <w:t xml:space="preserve"> </w:t>
      </w:r>
    </w:p>
    <w:sectPr w:rsidR="0024473B" w:rsidRPr="00965464" w:rsidSect="002447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67765"/>
    <w:multiLevelType w:val="hybridMultilevel"/>
    <w:tmpl w:val="97AE66AA"/>
    <w:lvl w:ilvl="0" w:tplc="F524E924">
      <w:start w:val="86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2470CA"/>
    <w:multiLevelType w:val="hybridMultilevel"/>
    <w:tmpl w:val="30DCBBB0"/>
    <w:lvl w:ilvl="0" w:tplc="8FA679A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930A4"/>
    <w:multiLevelType w:val="hybridMultilevel"/>
    <w:tmpl w:val="CB5AE5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A70AA3"/>
    <w:multiLevelType w:val="hybridMultilevel"/>
    <w:tmpl w:val="5B2066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674B1"/>
    <w:rsid w:val="000C2225"/>
    <w:rsid w:val="001A24B6"/>
    <w:rsid w:val="0024473B"/>
    <w:rsid w:val="00264B16"/>
    <w:rsid w:val="002E35B1"/>
    <w:rsid w:val="003D2585"/>
    <w:rsid w:val="00404AAC"/>
    <w:rsid w:val="00532300"/>
    <w:rsid w:val="005A2709"/>
    <w:rsid w:val="00667382"/>
    <w:rsid w:val="006B6153"/>
    <w:rsid w:val="006D29E7"/>
    <w:rsid w:val="007B7833"/>
    <w:rsid w:val="007D4FFE"/>
    <w:rsid w:val="008416B2"/>
    <w:rsid w:val="0086620C"/>
    <w:rsid w:val="008D5134"/>
    <w:rsid w:val="009045A5"/>
    <w:rsid w:val="00941571"/>
    <w:rsid w:val="00965464"/>
    <w:rsid w:val="009D52F3"/>
    <w:rsid w:val="009F1FFA"/>
    <w:rsid w:val="00A221F0"/>
    <w:rsid w:val="00A5541E"/>
    <w:rsid w:val="00A753E5"/>
    <w:rsid w:val="00AD4EA3"/>
    <w:rsid w:val="00AF7B05"/>
    <w:rsid w:val="00B64B49"/>
    <w:rsid w:val="00BB2438"/>
    <w:rsid w:val="00BE6323"/>
    <w:rsid w:val="00C7151F"/>
    <w:rsid w:val="00D57508"/>
    <w:rsid w:val="00D674B1"/>
    <w:rsid w:val="00DB775F"/>
    <w:rsid w:val="00E957E3"/>
    <w:rsid w:val="00F0267F"/>
    <w:rsid w:val="00F05263"/>
    <w:rsid w:val="00F87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C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138</Words>
  <Characters>761</Characters>
  <Application>Microsoft Office Word</Application>
  <DocSecurity>0</DocSecurity>
  <Lines>50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sbrevick</dc:creator>
  <cp:lastModifiedBy>nick.nydegger</cp:lastModifiedBy>
  <cp:revision>4</cp:revision>
  <dcterms:created xsi:type="dcterms:W3CDTF">2010-08-17T14:47:00Z</dcterms:created>
  <dcterms:modified xsi:type="dcterms:W3CDTF">2010-08-17T15:24:00Z</dcterms:modified>
</cp:coreProperties>
</file>